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713D8" w14:textId="77777777" w:rsidR="00F04E41" w:rsidRPr="00F04E41" w:rsidRDefault="00F04E41" w:rsidP="00F04E41">
      <w:pPr>
        <w:pageBreakBefore/>
        <w:autoSpaceDE w:val="0"/>
        <w:autoSpaceDN w:val="0"/>
        <w:adjustRightInd w:val="0"/>
        <w:spacing w:before="120" w:after="60"/>
        <w:ind w:firstLine="567"/>
        <w:jc w:val="center"/>
        <w:rPr>
          <w:rFonts w:ascii="Times New Roman"/>
          <w:sz w:val="28"/>
          <w:szCs w:val="28"/>
          <w:lang w:val="uk-UA"/>
        </w:rPr>
      </w:pPr>
      <w:r w:rsidRPr="00F04E41">
        <w:rPr>
          <w:rFonts w:ascii="Times New Roman"/>
          <w:sz w:val="28"/>
          <w:szCs w:val="28"/>
          <w:lang w:val="uk-UA"/>
        </w:rPr>
        <w:t xml:space="preserve">Міністерство освіти і науки України </w:t>
      </w:r>
    </w:p>
    <w:p w14:paraId="5CB713D9" w14:textId="77777777" w:rsidR="00F04E41" w:rsidRPr="00F04E41" w:rsidRDefault="00F04E41" w:rsidP="00F04E41">
      <w:pPr>
        <w:ind w:left="-142" w:hanging="284"/>
        <w:jc w:val="center"/>
        <w:rPr>
          <w:rFonts w:ascii="Times New Roman"/>
          <w:lang w:val="uk-UA"/>
        </w:rPr>
      </w:pPr>
      <w:r w:rsidRPr="00F04E41">
        <w:rPr>
          <w:sz w:val="28"/>
          <w:szCs w:val="28"/>
          <w:lang w:val="uk-UA"/>
        </w:rPr>
        <w:t>ВСП</w:t>
      </w:r>
      <w:r w:rsidRPr="00F04E41">
        <w:rPr>
          <w:sz w:val="28"/>
          <w:szCs w:val="28"/>
          <w:lang w:val="uk-UA"/>
        </w:rPr>
        <w:t xml:space="preserve"> </w:t>
      </w:r>
      <w:r w:rsidRPr="00F04E41">
        <w:rPr>
          <w:sz w:val="28"/>
          <w:szCs w:val="28"/>
          <w:lang w:val="uk-UA"/>
        </w:rPr>
        <w:t>«Дружківський</w:t>
      </w:r>
      <w:r w:rsidRPr="00F04E41">
        <w:rPr>
          <w:sz w:val="28"/>
          <w:szCs w:val="28"/>
          <w:lang w:val="uk-UA"/>
        </w:rPr>
        <w:t xml:space="preserve"> </w:t>
      </w:r>
      <w:r w:rsidRPr="00F04E41">
        <w:rPr>
          <w:sz w:val="28"/>
          <w:szCs w:val="28"/>
          <w:lang w:val="uk-UA"/>
        </w:rPr>
        <w:t>фаховий</w:t>
      </w:r>
      <w:r w:rsidRPr="00F04E41">
        <w:rPr>
          <w:sz w:val="28"/>
          <w:szCs w:val="28"/>
          <w:lang w:val="uk-UA"/>
        </w:rPr>
        <w:t xml:space="preserve"> </w:t>
      </w:r>
      <w:r w:rsidRPr="00F04E41">
        <w:rPr>
          <w:sz w:val="28"/>
          <w:szCs w:val="28"/>
          <w:lang w:val="uk-UA"/>
        </w:rPr>
        <w:t>коледж</w:t>
      </w:r>
      <w:r w:rsidRPr="00F04E41">
        <w:rPr>
          <w:sz w:val="28"/>
          <w:szCs w:val="28"/>
          <w:lang w:val="uk-UA"/>
        </w:rPr>
        <w:t xml:space="preserve"> </w:t>
      </w:r>
      <w:r w:rsidRPr="00F04E41">
        <w:rPr>
          <w:sz w:val="28"/>
          <w:szCs w:val="28"/>
          <w:lang w:val="uk-UA"/>
        </w:rPr>
        <w:t>Донбаської</w:t>
      </w:r>
      <w:r w:rsidRPr="00F04E41">
        <w:rPr>
          <w:sz w:val="28"/>
          <w:szCs w:val="28"/>
          <w:lang w:val="uk-UA"/>
        </w:rPr>
        <w:t xml:space="preserve"> </w:t>
      </w:r>
      <w:r w:rsidRPr="00F04E41">
        <w:rPr>
          <w:sz w:val="28"/>
          <w:szCs w:val="28"/>
          <w:lang w:val="uk-UA"/>
        </w:rPr>
        <w:t>державної</w:t>
      </w:r>
      <w:r w:rsidRPr="00F04E41">
        <w:rPr>
          <w:sz w:val="28"/>
          <w:szCs w:val="28"/>
          <w:lang w:val="uk-UA"/>
        </w:rPr>
        <w:t xml:space="preserve"> </w:t>
      </w:r>
      <w:r w:rsidRPr="00F04E41">
        <w:rPr>
          <w:sz w:val="28"/>
          <w:szCs w:val="28"/>
          <w:lang w:val="uk-UA"/>
        </w:rPr>
        <w:t>машинобудівної</w:t>
      </w:r>
      <w:r w:rsidRPr="00F04E41">
        <w:rPr>
          <w:sz w:val="28"/>
          <w:szCs w:val="28"/>
          <w:lang w:val="uk-UA"/>
        </w:rPr>
        <w:t xml:space="preserve"> </w:t>
      </w:r>
      <w:r w:rsidRPr="00F04E41">
        <w:rPr>
          <w:sz w:val="28"/>
          <w:szCs w:val="28"/>
          <w:lang w:val="uk-UA"/>
        </w:rPr>
        <w:t>академії»</w:t>
      </w:r>
    </w:p>
    <w:p w14:paraId="5CB713DA" w14:textId="77777777" w:rsidR="00F04E41" w:rsidRPr="00F04E41" w:rsidRDefault="00F04E41" w:rsidP="00F04E41">
      <w:pPr>
        <w:spacing w:before="100" w:line="100" w:lineRule="atLeast"/>
        <w:jc w:val="right"/>
        <w:rPr>
          <w:rFonts w:ascii="Times New Roman"/>
          <w:lang w:val="uk-UA"/>
        </w:rPr>
      </w:pPr>
    </w:p>
    <w:p w14:paraId="5CB713DB" w14:textId="77777777" w:rsidR="00F04E41" w:rsidRPr="00F04E41" w:rsidRDefault="00F04E41" w:rsidP="00F04E41">
      <w:pPr>
        <w:spacing w:before="100" w:line="100" w:lineRule="atLeast"/>
        <w:ind w:left="4253" w:hanging="567"/>
        <w:jc w:val="center"/>
        <w:rPr>
          <w:rFonts w:ascii="Times New Roman"/>
          <w:lang w:val="uk-UA"/>
        </w:rPr>
      </w:pPr>
      <w:r w:rsidRPr="00F04E41">
        <w:rPr>
          <w:rFonts w:ascii="Times New Roman"/>
          <w:lang w:val="uk-UA"/>
        </w:rPr>
        <w:t xml:space="preserve"> </w:t>
      </w:r>
      <w:r w:rsidRPr="00F04E41">
        <w:rPr>
          <w:rFonts w:ascii="Times New Roman"/>
        </w:rPr>
        <w:t>«</w:t>
      </w:r>
      <w:r w:rsidRPr="00F04E41">
        <w:rPr>
          <w:rFonts w:ascii="Times New Roman"/>
          <w:b/>
          <w:bCs/>
          <w:lang w:val="uk-UA"/>
        </w:rPr>
        <w:t>ЗАТВЕРДЖУЮ</w:t>
      </w:r>
      <w:r w:rsidRPr="00F04E41">
        <w:rPr>
          <w:rFonts w:ascii="Times New Roman"/>
          <w:lang w:val="uk-UA"/>
        </w:rPr>
        <w:t xml:space="preserve">»     </w:t>
      </w:r>
    </w:p>
    <w:p w14:paraId="5CB713DC" w14:textId="77777777" w:rsidR="00F04E41" w:rsidRPr="00F04E41" w:rsidRDefault="00F04E41" w:rsidP="00F04E41">
      <w:pPr>
        <w:spacing w:before="100" w:line="100" w:lineRule="atLeast"/>
        <w:ind w:left="5245"/>
        <w:jc w:val="center"/>
        <w:rPr>
          <w:rFonts w:ascii="Times New Roman"/>
          <w:sz w:val="28"/>
          <w:szCs w:val="28"/>
          <w:lang w:val="uk-UA"/>
        </w:rPr>
      </w:pPr>
      <w:r w:rsidRPr="00F04E41">
        <w:rPr>
          <w:rFonts w:ascii="Times New Roman"/>
          <w:sz w:val="28"/>
          <w:szCs w:val="28"/>
          <w:lang w:val="uk-UA"/>
        </w:rPr>
        <w:t xml:space="preserve">Голова приймальної комісії </w:t>
      </w:r>
    </w:p>
    <w:p w14:paraId="5CB713DD" w14:textId="77777777" w:rsidR="00F04E41" w:rsidRPr="00F04E41" w:rsidRDefault="00F04E41" w:rsidP="00F04E41">
      <w:pPr>
        <w:spacing w:before="100" w:line="100" w:lineRule="atLeast"/>
        <w:ind w:left="5529"/>
        <w:jc w:val="center"/>
        <w:rPr>
          <w:rFonts w:ascii="Times New Roman"/>
        </w:rPr>
      </w:pPr>
      <w:r w:rsidRPr="00F04E41">
        <w:rPr>
          <w:rFonts w:ascii="Times New Roman"/>
          <w:lang w:val="uk-UA"/>
        </w:rPr>
        <w:t xml:space="preserve">__________ </w:t>
      </w:r>
      <w:r w:rsidRPr="00F04E41">
        <w:rPr>
          <w:rFonts w:ascii="Times New Roman"/>
          <w:sz w:val="28"/>
          <w:szCs w:val="28"/>
          <w:lang w:val="uk-UA"/>
        </w:rPr>
        <w:t>Віктор БАШТОВИЙ</w:t>
      </w:r>
    </w:p>
    <w:p w14:paraId="5CB713DE" w14:textId="10AA262C" w:rsidR="00F04E41" w:rsidRPr="00F04E41" w:rsidRDefault="00F04E41" w:rsidP="00F04E41">
      <w:pPr>
        <w:spacing w:before="100" w:line="100" w:lineRule="atLeast"/>
        <w:ind w:left="5103"/>
        <w:jc w:val="center"/>
        <w:rPr>
          <w:rFonts w:ascii="Times New Roman"/>
          <w:lang w:val="uk-UA"/>
        </w:rPr>
      </w:pPr>
      <w:r w:rsidRPr="00F04E41">
        <w:rPr>
          <w:rFonts w:ascii="Times New Roman"/>
        </w:rPr>
        <w:t>«</w:t>
      </w:r>
      <w:r w:rsidRPr="00F04E41">
        <w:rPr>
          <w:rFonts w:ascii="Times New Roman"/>
          <w:lang w:val="uk-UA"/>
        </w:rPr>
        <w:t>_______» ___________202</w:t>
      </w:r>
      <w:r w:rsidR="00E12EBF">
        <w:rPr>
          <w:rFonts w:ascii="Times New Roman"/>
          <w:lang w:val="uk-UA"/>
        </w:rPr>
        <w:t>3</w:t>
      </w:r>
      <w:r w:rsidRPr="00F04E41">
        <w:rPr>
          <w:rFonts w:ascii="Times New Roman"/>
          <w:lang w:val="uk-UA"/>
        </w:rPr>
        <w:t xml:space="preserve"> р.</w:t>
      </w:r>
    </w:p>
    <w:p w14:paraId="5CB713DF" w14:textId="77777777" w:rsidR="00F04E41" w:rsidRPr="00F04E41" w:rsidRDefault="00F04E41" w:rsidP="00F04E41">
      <w:pPr>
        <w:spacing w:before="100" w:line="100" w:lineRule="atLeast"/>
        <w:rPr>
          <w:rFonts w:ascii="Times New Roman"/>
          <w:lang w:val="uk-UA"/>
        </w:rPr>
      </w:pPr>
    </w:p>
    <w:p w14:paraId="5CB713E0" w14:textId="77777777" w:rsidR="00F04E41" w:rsidRPr="00F04E41" w:rsidRDefault="00F04E41" w:rsidP="00F04E41">
      <w:pPr>
        <w:spacing w:before="100" w:line="100" w:lineRule="atLeast"/>
        <w:rPr>
          <w:rFonts w:ascii="Times New Roman"/>
          <w:lang w:val="uk-UA"/>
        </w:rPr>
      </w:pPr>
    </w:p>
    <w:p w14:paraId="5CB713E1" w14:textId="77777777" w:rsidR="00F04E41" w:rsidRPr="00F04E41" w:rsidRDefault="00F04E41" w:rsidP="00F04E41">
      <w:pPr>
        <w:spacing w:before="100" w:line="100" w:lineRule="atLeast"/>
        <w:rPr>
          <w:rFonts w:ascii="Times New Roman"/>
          <w:lang w:val="uk-UA"/>
        </w:rPr>
      </w:pPr>
    </w:p>
    <w:p w14:paraId="5CB713E2" w14:textId="77777777" w:rsidR="00F04E41" w:rsidRPr="00F04E41" w:rsidRDefault="00F04E41" w:rsidP="00F04E41">
      <w:pPr>
        <w:spacing w:before="100" w:line="100" w:lineRule="atLeast"/>
        <w:rPr>
          <w:rFonts w:ascii="Times New Roman"/>
          <w:lang w:val="uk-UA"/>
        </w:rPr>
      </w:pPr>
    </w:p>
    <w:p w14:paraId="5CB713E3" w14:textId="77777777" w:rsidR="00F04E41" w:rsidRPr="00F04E41" w:rsidRDefault="00F04E41" w:rsidP="00F04E41">
      <w:pPr>
        <w:keepNext/>
        <w:shd w:val="clear" w:color="auto" w:fill="FFFFFF"/>
        <w:spacing w:before="100" w:after="57" w:line="100" w:lineRule="atLeast"/>
        <w:ind w:left="856" w:hanging="11"/>
        <w:jc w:val="center"/>
        <w:rPr>
          <w:rFonts w:ascii="Times New Roman"/>
          <w:b/>
          <w:bCs/>
          <w:color w:val="000000"/>
          <w:sz w:val="28"/>
          <w:szCs w:val="28"/>
          <w:lang w:val="uk-UA"/>
        </w:rPr>
      </w:pPr>
      <w:r w:rsidRPr="00F04E41">
        <w:rPr>
          <w:rFonts w:ascii="Times New Roman"/>
          <w:b/>
          <w:bCs/>
          <w:color w:val="000000"/>
          <w:lang w:val="uk-UA"/>
        </w:rPr>
        <w:t xml:space="preserve"> </w:t>
      </w:r>
      <w:r w:rsidRPr="00F04E41">
        <w:rPr>
          <w:rFonts w:ascii="Times New Roman"/>
          <w:b/>
          <w:bCs/>
          <w:color w:val="000000"/>
          <w:sz w:val="28"/>
          <w:szCs w:val="28"/>
          <w:lang w:val="uk-UA"/>
        </w:rPr>
        <w:t xml:space="preserve">ПРОГРАМА </w:t>
      </w:r>
    </w:p>
    <w:p w14:paraId="5CB713E4" w14:textId="77777777" w:rsidR="00F04E41" w:rsidRPr="00F04E41" w:rsidRDefault="00F04E41" w:rsidP="00F04E41">
      <w:pPr>
        <w:keepNext/>
        <w:shd w:val="clear" w:color="auto" w:fill="FFFFFF"/>
        <w:spacing w:before="100" w:after="57" w:line="100" w:lineRule="atLeast"/>
        <w:ind w:left="856" w:hanging="11"/>
        <w:jc w:val="center"/>
        <w:rPr>
          <w:rFonts w:ascii="Times New Roman"/>
          <w:b/>
          <w:bCs/>
          <w:color w:val="000000"/>
          <w:sz w:val="28"/>
          <w:szCs w:val="28"/>
          <w:lang w:val="uk-UA"/>
        </w:rPr>
      </w:pPr>
      <w:r w:rsidRPr="00F04E41">
        <w:rPr>
          <w:rFonts w:ascii="Times New Roman"/>
          <w:b/>
          <w:bCs/>
          <w:color w:val="000000"/>
          <w:sz w:val="28"/>
          <w:szCs w:val="28"/>
          <w:lang w:val="uk-UA"/>
        </w:rPr>
        <w:t>ПІДГОТОВКИ ДО ІНДИВІДУАЛЬНОЇ УСНОЇ СПІВБЕСІДИ</w:t>
      </w:r>
    </w:p>
    <w:p w14:paraId="5CB713E5" w14:textId="77777777" w:rsidR="00F04E41" w:rsidRPr="00F04E41" w:rsidRDefault="00F04E41" w:rsidP="00F04E41">
      <w:pPr>
        <w:keepNext/>
        <w:shd w:val="clear" w:color="auto" w:fill="FFFFFF"/>
        <w:spacing w:before="100" w:after="57" w:line="100" w:lineRule="atLeast"/>
        <w:ind w:left="856" w:hanging="11"/>
        <w:jc w:val="center"/>
        <w:rPr>
          <w:rFonts w:ascii="Times New Roman"/>
          <w:b/>
          <w:bCs/>
          <w:color w:val="000000"/>
          <w:lang w:val="uk-UA"/>
        </w:rPr>
      </w:pPr>
      <w:r>
        <w:rPr>
          <w:rFonts w:ascii="Times New Roman"/>
          <w:b/>
          <w:bCs/>
          <w:color w:val="000000"/>
          <w:sz w:val="28"/>
          <w:szCs w:val="28"/>
          <w:lang w:val="uk-UA"/>
        </w:rPr>
        <w:t>З МАТЕМАТИКИ</w:t>
      </w:r>
      <w:r w:rsidRPr="00F04E41">
        <w:rPr>
          <w:rFonts w:ascii="Times New Roman"/>
          <w:b/>
          <w:bCs/>
          <w:color w:val="000000"/>
          <w:lang w:val="uk-UA"/>
        </w:rPr>
        <w:t xml:space="preserve"> </w:t>
      </w:r>
    </w:p>
    <w:p w14:paraId="5CB713E6" w14:textId="77777777" w:rsidR="00F04E41" w:rsidRPr="00F04E41" w:rsidRDefault="00F04E41" w:rsidP="00F04E41">
      <w:pPr>
        <w:keepNext/>
        <w:shd w:val="clear" w:color="auto" w:fill="FFFFFF"/>
        <w:spacing w:before="100" w:after="57" w:line="100" w:lineRule="atLeast"/>
        <w:ind w:left="856" w:hanging="11"/>
        <w:jc w:val="center"/>
        <w:rPr>
          <w:rFonts w:ascii="Times New Roman"/>
          <w:b/>
          <w:bCs/>
          <w:color w:val="000000"/>
          <w:sz w:val="28"/>
          <w:szCs w:val="28"/>
          <w:lang w:val="uk-UA"/>
        </w:rPr>
      </w:pPr>
      <w:r w:rsidRPr="00F04E41">
        <w:rPr>
          <w:rFonts w:ascii="Times New Roman"/>
          <w:b/>
          <w:bCs/>
          <w:color w:val="000000"/>
          <w:sz w:val="28"/>
          <w:szCs w:val="28"/>
          <w:lang w:val="uk-UA"/>
        </w:rPr>
        <w:t xml:space="preserve">для вступників </w:t>
      </w:r>
    </w:p>
    <w:p w14:paraId="5CB713E7" w14:textId="77777777" w:rsidR="00F04E41" w:rsidRPr="00F04E41" w:rsidRDefault="00F04E41" w:rsidP="00F04E41">
      <w:pPr>
        <w:keepNext/>
        <w:shd w:val="clear" w:color="auto" w:fill="FFFFFF"/>
        <w:spacing w:before="100" w:after="57" w:line="100" w:lineRule="atLeast"/>
        <w:ind w:left="856" w:hanging="11"/>
        <w:jc w:val="center"/>
        <w:rPr>
          <w:rFonts w:ascii="Times New Roman"/>
          <w:sz w:val="28"/>
          <w:szCs w:val="28"/>
          <w:lang w:val="uk-UA"/>
        </w:rPr>
      </w:pPr>
      <w:r w:rsidRPr="00F04E41">
        <w:rPr>
          <w:rFonts w:ascii="Times New Roman"/>
          <w:sz w:val="28"/>
          <w:szCs w:val="28"/>
          <w:lang w:val="uk-UA"/>
        </w:rPr>
        <w:t xml:space="preserve">ВСП «Дружківський фаховий коледж Донбаської державної машинобудівної академії» </w:t>
      </w:r>
    </w:p>
    <w:p w14:paraId="5CB713E8" w14:textId="77777777" w:rsidR="00F04E41" w:rsidRPr="00F04E41" w:rsidRDefault="00F04E41" w:rsidP="00F04E41">
      <w:pPr>
        <w:keepNext/>
        <w:shd w:val="clear" w:color="auto" w:fill="FFFFFF"/>
        <w:spacing w:before="100" w:after="57" w:line="100" w:lineRule="atLeast"/>
        <w:ind w:left="856" w:hanging="11"/>
        <w:jc w:val="center"/>
        <w:rPr>
          <w:rFonts w:ascii="Times New Roman"/>
          <w:b/>
          <w:bCs/>
          <w:sz w:val="36"/>
          <w:szCs w:val="36"/>
          <w:u w:val="single"/>
          <w:lang w:val="uk-UA"/>
        </w:rPr>
      </w:pPr>
    </w:p>
    <w:p w14:paraId="5CB713E9" w14:textId="77777777" w:rsidR="00F04E41" w:rsidRPr="00F04E41" w:rsidRDefault="00F04E41" w:rsidP="00F04E41">
      <w:pPr>
        <w:spacing w:before="100" w:line="100" w:lineRule="atLeast"/>
        <w:rPr>
          <w:rFonts w:ascii="Times New Roman"/>
          <w:lang w:val="uk-UA"/>
        </w:rPr>
      </w:pPr>
    </w:p>
    <w:p w14:paraId="5CB713EA" w14:textId="77777777" w:rsidR="00F04E41" w:rsidRPr="00F04E41" w:rsidRDefault="00F04E41" w:rsidP="00F04E41">
      <w:pPr>
        <w:spacing w:before="100" w:line="100" w:lineRule="atLeast"/>
        <w:rPr>
          <w:rFonts w:ascii="Times New Roman"/>
          <w:lang w:val="uk-UA"/>
        </w:rPr>
      </w:pPr>
    </w:p>
    <w:p w14:paraId="5CB713EB" w14:textId="77777777" w:rsidR="00F04E41" w:rsidRPr="00F04E41" w:rsidRDefault="00F04E41" w:rsidP="00F04E41">
      <w:pPr>
        <w:spacing w:before="100" w:line="100" w:lineRule="atLeast"/>
        <w:rPr>
          <w:rFonts w:ascii="Times New Roman"/>
          <w:lang w:val="uk-UA"/>
        </w:rPr>
      </w:pPr>
    </w:p>
    <w:p w14:paraId="5CB713EC" w14:textId="77777777" w:rsidR="00F04E41" w:rsidRPr="00F04E41" w:rsidRDefault="00F04E41" w:rsidP="00F04E41">
      <w:pPr>
        <w:spacing w:before="100" w:line="100" w:lineRule="atLeast"/>
        <w:rPr>
          <w:rFonts w:ascii="Times New Roman"/>
          <w:lang w:val="uk-UA"/>
        </w:rPr>
      </w:pPr>
    </w:p>
    <w:p w14:paraId="5CB713ED" w14:textId="77777777" w:rsidR="00F04E41" w:rsidRPr="00F04E41" w:rsidRDefault="00F04E41" w:rsidP="00F04E41">
      <w:pPr>
        <w:spacing w:before="100" w:line="100" w:lineRule="atLeast"/>
        <w:rPr>
          <w:rFonts w:ascii="Times New Roman"/>
          <w:lang w:val="uk-UA"/>
        </w:rPr>
      </w:pPr>
    </w:p>
    <w:p w14:paraId="5CB713EE" w14:textId="77777777" w:rsidR="00F04E41" w:rsidRPr="00F04E41" w:rsidRDefault="00F04E41" w:rsidP="00F04E41">
      <w:pPr>
        <w:spacing w:before="100" w:line="100" w:lineRule="atLeast"/>
        <w:rPr>
          <w:rFonts w:ascii="Times New Roman"/>
          <w:lang w:val="uk-UA"/>
        </w:rPr>
      </w:pPr>
    </w:p>
    <w:p w14:paraId="5CB713EF" w14:textId="77777777" w:rsidR="00F04E41" w:rsidRPr="00F04E41" w:rsidRDefault="00F04E41" w:rsidP="00F04E41">
      <w:pPr>
        <w:spacing w:before="100" w:line="100" w:lineRule="atLeast"/>
        <w:rPr>
          <w:rFonts w:ascii="Times New Roman"/>
          <w:lang w:val="uk-UA"/>
        </w:rPr>
      </w:pPr>
    </w:p>
    <w:p w14:paraId="5CB713F0" w14:textId="77777777" w:rsidR="00F04E41" w:rsidRPr="00F04E41" w:rsidRDefault="00F04E41" w:rsidP="00F04E41">
      <w:pPr>
        <w:spacing w:before="100" w:line="100" w:lineRule="atLeast"/>
        <w:rPr>
          <w:rFonts w:ascii="Times New Roman"/>
          <w:lang w:val="uk-UA"/>
        </w:rPr>
      </w:pPr>
    </w:p>
    <w:p w14:paraId="5CB713F1" w14:textId="77777777" w:rsidR="00F04E41" w:rsidRPr="00F04E41" w:rsidRDefault="00F04E41" w:rsidP="00F04E41">
      <w:pPr>
        <w:spacing w:before="100" w:line="100" w:lineRule="atLeast"/>
        <w:rPr>
          <w:rFonts w:ascii="Times New Roman"/>
          <w:lang w:val="uk-UA"/>
        </w:rPr>
      </w:pPr>
    </w:p>
    <w:p w14:paraId="5CB713F2" w14:textId="77777777" w:rsidR="00F04E41" w:rsidRPr="00F04E41" w:rsidRDefault="00F04E41" w:rsidP="00F04E41">
      <w:pPr>
        <w:spacing w:before="100" w:line="100" w:lineRule="atLeast"/>
        <w:rPr>
          <w:rFonts w:ascii="Times New Roman"/>
          <w:lang w:val="uk-UA"/>
        </w:rPr>
      </w:pPr>
    </w:p>
    <w:p w14:paraId="5CB713F3" w14:textId="77777777" w:rsidR="00F04E41" w:rsidRDefault="00F04E41" w:rsidP="00F04E41">
      <w:pPr>
        <w:spacing w:before="100" w:line="100" w:lineRule="atLeast"/>
        <w:rPr>
          <w:rFonts w:ascii="Times New Roman"/>
          <w:lang w:val="uk-UA"/>
        </w:rPr>
      </w:pPr>
    </w:p>
    <w:p w14:paraId="5CB713F4" w14:textId="77777777" w:rsidR="00F04E41" w:rsidRDefault="00F04E41" w:rsidP="00F04E41">
      <w:pPr>
        <w:spacing w:before="100" w:line="100" w:lineRule="atLeast"/>
        <w:rPr>
          <w:rFonts w:ascii="Times New Roman"/>
          <w:lang w:val="uk-UA"/>
        </w:rPr>
      </w:pPr>
    </w:p>
    <w:p w14:paraId="5CB713F5" w14:textId="77777777" w:rsidR="00F04E41" w:rsidRDefault="00F04E41" w:rsidP="00F04E41">
      <w:pPr>
        <w:spacing w:before="100" w:line="100" w:lineRule="atLeast"/>
        <w:rPr>
          <w:rFonts w:ascii="Times New Roman"/>
          <w:lang w:val="uk-UA"/>
        </w:rPr>
      </w:pPr>
    </w:p>
    <w:p w14:paraId="5CB713F6" w14:textId="77777777" w:rsidR="00F04E41" w:rsidRDefault="00F04E41" w:rsidP="00F04E41">
      <w:pPr>
        <w:spacing w:before="100" w:line="100" w:lineRule="atLeast"/>
        <w:rPr>
          <w:rFonts w:ascii="Times New Roman"/>
          <w:lang w:val="uk-UA"/>
        </w:rPr>
      </w:pPr>
    </w:p>
    <w:p w14:paraId="5CB713F7" w14:textId="77777777" w:rsidR="00F04E41" w:rsidRPr="00F04E41" w:rsidRDefault="00F04E41" w:rsidP="00F04E41">
      <w:pPr>
        <w:spacing w:before="100" w:line="100" w:lineRule="atLeast"/>
        <w:rPr>
          <w:rFonts w:ascii="Times New Roman"/>
          <w:lang w:val="uk-UA"/>
        </w:rPr>
      </w:pPr>
    </w:p>
    <w:p w14:paraId="5CB713F8" w14:textId="77777777" w:rsidR="00F04E41" w:rsidRPr="00F04E41" w:rsidRDefault="00F04E41" w:rsidP="00F04E41">
      <w:pPr>
        <w:spacing w:before="100" w:line="100" w:lineRule="atLeast"/>
        <w:rPr>
          <w:rFonts w:ascii="Times New Roman"/>
          <w:lang w:val="uk-UA"/>
        </w:rPr>
      </w:pPr>
    </w:p>
    <w:p w14:paraId="5CB713F9" w14:textId="77777777" w:rsidR="00514F02" w:rsidRDefault="00514F02" w:rsidP="00514F02">
      <w:pPr>
        <w:spacing w:before="100" w:line="100" w:lineRule="atLeast"/>
        <w:rPr>
          <w:rFonts w:ascii="Times New Roman"/>
          <w:lang w:val="uk-UA"/>
        </w:rPr>
      </w:pPr>
    </w:p>
    <w:p w14:paraId="5CB713FA" w14:textId="77777777" w:rsidR="00514F02" w:rsidRPr="00F04E41" w:rsidRDefault="00514F02" w:rsidP="00514F02">
      <w:pPr>
        <w:spacing w:before="100" w:line="100" w:lineRule="atLeast"/>
        <w:rPr>
          <w:rFonts w:ascii="Times New Roman"/>
          <w:lang w:val="uk-UA"/>
        </w:rPr>
      </w:pPr>
    </w:p>
    <w:p w14:paraId="5CB713FB" w14:textId="5DCE5FAE" w:rsidR="00514F02" w:rsidRDefault="009A1502" w:rsidP="00514F02">
      <w:pPr>
        <w:spacing w:before="100" w:line="100" w:lineRule="atLeast"/>
        <w:jc w:val="center"/>
        <w:rPr>
          <w:rFonts w:ascii="Times New Roman"/>
          <w:sz w:val="28"/>
          <w:szCs w:val="28"/>
          <w:lang w:val="uk-UA"/>
        </w:rPr>
      </w:pPr>
      <w:r>
        <w:rPr>
          <w:rFonts w:ascii="Times New Roman"/>
          <w:sz w:val="28"/>
          <w:szCs w:val="28"/>
          <w:lang w:val="uk-UA"/>
        </w:rPr>
        <w:t>202</w:t>
      </w:r>
      <w:r w:rsidR="00E12EBF">
        <w:rPr>
          <w:rFonts w:ascii="Times New Roman"/>
          <w:sz w:val="28"/>
          <w:szCs w:val="28"/>
          <w:lang w:val="uk-UA"/>
        </w:rPr>
        <w:t>3</w:t>
      </w:r>
      <w:r>
        <w:rPr>
          <w:rFonts w:ascii="Times New Roman"/>
          <w:sz w:val="28"/>
          <w:szCs w:val="28"/>
          <w:lang w:val="uk-UA"/>
        </w:rPr>
        <w:t xml:space="preserve"> </w:t>
      </w:r>
      <w:r w:rsidR="00514F02">
        <w:rPr>
          <w:rFonts w:ascii="Times New Roman"/>
          <w:sz w:val="28"/>
          <w:szCs w:val="28"/>
          <w:lang w:val="uk-UA"/>
        </w:rPr>
        <w:t xml:space="preserve"> рік</w:t>
      </w:r>
    </w:p>
    <w:p w14:paraId="5CB713FC" w14:textId="77777777" w:rsidR="00F04E41" w:rsidRDefault="00F04E41" w:rsidP="00514F02">
      <w:pPr>
        <w:spacing w:before="100" w:line="100" w:lineRule="atLeast"/>
        <w:jc w:val="center"/>
        <w:rPr>
          <w:rFonts w:ascii="Times New Roman"/>
          <w:sz w:val="28"/>
          <w:szCs w:val="28"/>
          <w:lang w:val="uk-UA"/>
        </w:rPr>
      </w:pPr>
    </w:p>
    <w:p w14:paraId="5CB713FD" w14:textId="77777777" w:rsidR="00F04E41" w:rsidRDefault="00F04E41" w:rsidP="00514F02">
      <w:pPr>
        <w:spacing w:before="100" w:line="100" w:lineRule="atLeast"/>
        <w:jc w:val="center"/>
        <w:rPr>
          <w:rFonts w:ascii="Times New Roman"/>
          <w:sz w:val="28"/>
          <w:szCs w:val="28"/>
          <w:lang w:val="uk-UA"/>
        </w:rPr>
      </w:pPr>
    </w:p>
    <w:p w14:paraId="5CB713FE" w14:textId="77777777" w:rsidR="001C12FE" w:rsidRPr="00125456" w:rsidRDefault="001C12FE" w:rsidP="001C12FE">
      <w:pPr>
        <w:spacing w:line="360" w:lineRule="auto"/>
        <w:jc w:val="center"/>
        <w:rPr>
          <w:rFonts w:ascii="Times New Roman"/>
          <w:b/>
          <w:sz w:val="28"/>
          <w:szCs w:val="28"/>
          <w:lang w:val="uk-UA"/>
        </w:rPr>
      </w:pPr>
      <w:r w:rsidRPr="00125456">
        <w:rPr>
          <w:rFonts w:ascii="Times New Roman"/>
          <w:b/>
          <w:sz w:val="28"/>
          <w:szCs w:val="28"/>
          <w:lang w:val="uk-UA"/>
        </w:rPr>
        <w:lastRenderedPageBreak/>
        <w:t>Пояснювальна записка</w:t>
      </w:r>
    </w:p>
    <w:p w14:paraId="5CB713FF" w14:textId="77777777" w:rsidR="001C12FE" w:rsidRPr="00125456" w:rsidRDefault="001C12FE" w:rsidP="00F04E41">
      <w:pPr>
        <w:spacing w:line="360" w:lineRule="auto"/>
        <w:ind w:firstLine="993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 xml:space="preserve">Програму підготовки до вступної співбесіди для абітурієнтів ВСП «Дружківський фаховий коледж Донбаської державної машинобудівної академії» розроблено з урахуванням чинних програм з </w:t>
      </w:r>
      <w:r w:rsidR="00396E72">
        <w:rPr>
          <w:rFonts w:ascii="Times New Roman"/>
          <w:sz w:val="28"/>
          <w:szCs w:val="28"/>
          <w:lang w:val="uk-UA"/>
        </w:rPr>
        <w:t>математики</w:t>
      </w:r>
      <w:r w:rsidRPr="00125456">
        <w:rPr>
          <w:rFonts w:ascii="Times New Roman"/>
          <w:sz w:val="28"/>
          <w:szCs w:val="28"/>
          <w:lang w:val="uk-UA"/>
        </w:rPr>
        <w:t xml:space="preserve"> для 5-9 класів.</w:t>
      </w:r>
    </w:p>
    <w:p w14:paraId="5CB71400" w14:textId="77777777" w:rsidR="00674E62" w:rsidRDefault="001C12FE" w:rsidP="00F04E41">
      <w:pPr>
        <w:spacing w:line="360" w:lineRule="auto"/>
        <w:ind w:firstLine="851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 xml:space="preserve">Метою проведення  співбесіди є визначення рівня володіння абітурієнтами </w:t>
      </w:r>
      <w:r w:rsidR="009B00A8">
        <w:rPr>
          <w:rFonts w:ascii="Times New Roman"/>
          <w:sz w:val="28"/>
          <w:szCs w:val="28"/>
          <w:lang w:val="uk-UA"/>
        </w:rPr>
        <w:t xml:space="preserve">знаннями та вміннями з математики за програмою </w:t>
      </w:r>
      <w:r w:rsidR="006942F9">
        <w:rPr>
          <w:rFonts w:ascii="Times New Roman"/>
          <w:sz w:val="28"/>
          <w:szCs w:val="28"/>
          <w:lang w:val="uk-UA"/>
        </w:rPr>
        <w:t xml:space="preserve">для 5-9 класів. </w:t>
      </w:r>
    </w:p>
    <w:p w14:paraId="5CB71401" w14:textId="77777777" w:rsidR="001C12FE" w:rsidRPr="00125456" w:rsidRDefault="001C12FE" w:rsidP="00F04E41">
      <w:pPr>
        <w:spacing w:line="360" w:lineRule="auto"/>
        <w:ind w:firstLine="851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 xml:space="preserve">Вступна </w:t>
      </w:r>
      <w:r w:rsidR="00F04E41">
        <w:rPr>
          <w:rFonts w:ascii="Times New Roman"/>
          <w:sz w:val="28"/>
          <w:szCs w:val="28"/>
          <w:lang w:val="uk-UA"/>
        </w:rPr>
        <w:t>усна співбесіда</w:t>
      </w:r>
      <w:r w:rsidRPr="00125456">
        <w:rPr>
          <w:rFonts w:ascii="Times New Roman"/>
          <w:sz w:val="28"/>
          <w:szCs w:val="28"/>
          <w:lang w:val="uk-UA"/>
        </w:rPr>
        <w:t xml:space="preserve"> проводиться у формі тестування та відповідей на теоретичні питання.</w:t>
      </w:r>
      <w:r w:rsidR="0057198C">
        <w:rPr>
          <w:rFonts w:ascii="Times New Roman"/>
          <w:sz w:val="28"/>
          <w:szCs w:val="28"/>
          <w:lang w:val="uk-UA"/>
        </w:rPr>
        <w:t xml:space="preserve"> </w:t>
      </w:r>
      <w:r w:rsidR="00A61C8C">
        <w:rPr>
          <w:rFonts w:ascii="Times New Roman"/>
          <w:sz w:val="28"/>
          <w:szCs w:val="28"/>
          <w:lang w:val="uk-UA"/>
        </w:rPr>
        <w:t>Тестова частина складається с завдань з алгебри та геометрії</w:t>
      </w:r>
      <w:r w:rsidR="009A2461">
        <w:rPr>
          <w:rFonts w:ascii="Times New Roman"/>
          <w:sz w:val="28"/>
          <w:szCs w:val="28"/>
          <w:lang w:val="uk-UA"/>
        </w:rPr>
        <w:t xml:space="preserve">. Теоретичні питання: одне з алгебри, друге з геометрії. </w:t>
      </w:r>
      <w:r w:rsidR="00F97282">
        <w:rPr>
          <w:rFonts w:ascii="Times New Roman"/>
          <w:sz w:val="28"/>
          <w:szCs w:val="28"/>
          <w:lang w:val="uk-UA"/>
        </w:rPr>
        <w:t xml:space="preserve">Приклади </w:t>
      </w:r>
      <w:r w:rsidR="001E2229">
        <w:rPr>
          <w:rFonts w:ascii="Times New Roman"/>
          <w:sz w:val="28"/>
          <w:szCs w:val="28"/>
          <w:lang w:val="uk-UA"/>
        </w:rPr>
        <w:t xml:space="preserve">питань і тестових завдань надано нижче. </w:t>
      </w:r>
    </w:p>
    <w:p w14:paraId="5CB71402" w14:textId="77777777" w:rsidR="001C12FE" w:rsidRPr="00125456" w:rsidRDefault="001C12FE" w:rsidP="001C12FE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</w:p>
    <w:p w14:paraId="5CB71403" w14:textId="77777777" w:rsidR="001C12FE" w:rsidRDefault="001C12FE" w:rsidP="001C12FE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 xml:space="preserve">Для успішного складання вступних випробувань з </w:t>
      </w:r>
      <w:r w:rsidR="00FF5F26">
        <w:rPr>
          <w:rFonts w:ascii="Times New Roman"/>
          <w:sz w:val="28"/>
          <w:szCs w:val="28"/>
          <w:lang w:val="uk-UA"/>
        </w:rPr>
        <w:t>математики</w:t>
      </w:r>
      <w:r w:rsidRPr="00125456">
        <w:rPr>
          <w:rFonts w:ascii="Times New Roman"/>
          <w:sz w:val="28"/>
          <w:szCs w:val="28"/>
          <w:lang w:val="uk-UA"/>
        </w:rPr>
        <w:t xml:space="preserve"> рекомендується</w:t>
      </w:r>
      <w:r>
        <w:rPr>
          <w:rFonts w:ascii="Times New Roman"/>
          <w:sz w:val="28"/>
          <w:szCs w:val="28"/>
          <w:lang w:val="uk-UA"/>
        </w:rPr>
        <w:t xml:space="preserve"> </w:t>
      </w:r>
      <w:r w:rsidRPr="001C12FE">
        <w:rPr>
          <w:rFonts w:ascii="Times New Roman"/>
          <w:b/>
          <w:sz w:val="28"/>
          <w:szCs w:val="28"/>
          <w:lang w:val="uk-UA"/>
        </w:rPr>
        <w:t>актуалізувати знання з таких тем</w:t>
      </w:r>
      <w:r w:rsidRPr="00125456">
        <w:rPr>
          <w:rFonts w:ascii="Times New Roman"/>
          <w:sz w:val="28"/>
          <w:szCs w:val="28"/>
          <w:lang w:val="uk-UA"/>
        </w:rPr>
        <w:t>:</w:t>
      </w:r>
    </w:p>
    <w:p w14:paraId="5CB71404" w14:textId="77777777" w:rsidR="00BD00B7" w:rsidRPr="00BD00B7" w:rsidRDefault="00BD00B7" w:rsidP="00BD00B7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BD00B7">
        <w:rPr>
          <w:rFonts w:ascii="Times New Roman"/>
          <w:sz w:val="28"/>
          <w:szCs w:val="28"/>
          <w:lang w:val="uk-UA"/>
        </w:rPr>
        <w:t xml:space="preserve">Тема 1. НАТУРАЛЬНІ ЧИСЛА І ДІЇ З НИМИ. </w:t>
      </w:r>
    </w:p>
    <w:p w14:paraId="5CB71405" w14:textId="77777777" w:rsidR="00BD00B7" w:rsidRPr="00BD00B7" w:rsidRDefault="00BD00B7" w:rsidP="00BD00B7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BD00B7">
        <w:rPr>
          <w:rFonts w:ascii="Times New Roman"/>
          <w:sz w:val="28"/>
          <w:szCs w:val="28"/>
          <w:lang w:val="uk-UA"/>
        </w:rPr>
        <w:tab/>
        <w:t>Натуральні числа. Число нуль. Цифри. Десятковий запис натуральних чисел</w:t>
      </w:r>
      <w:r w:rsidR="009224D8">
        <w:rPr>
          <w:rFonts w:ascii="Times New Roman"/>
          <w:sz w:val="28"/>
          <w:szCs w:val="28"/>
          <w:lang w:val="uk-UA"/>
        </w:rPr>
        <w:t xml:space="preserve">. </w:t>
      </w:r>
    </w:p>
    <w:p w14:paraId="5CB71406" w14:textId="77777777" w:rsidR="00BD00B7" w:rsidRPr="00BD00B7" w:rsidRDefault="00BD00B7" w:rsidP="00BD00B7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BD00B7">
        <w:rPr>
          <w:rFonts w:ascii="Times New Roman"/>
          <w:sz w:val="28"/>
          <w:szCs w:val="28"/>
          <w:lang w:val="uk-UA"/>
        </w:rPr>
        <w:t>Порівняння натуральних чисел. Додавання натуральних чисел. Властивості додавання. Віднімання натуральних чисел. Множення натуральних чисел. Властивості множення. Ділення натуральних чисел. Ділення з остачею</w:t>
      </w:r>
      <w:r w:rsidR="00C8429B">
        <w:rPr>
          <w:rFonts w:ascii="Times New Roman"/>
          <w:sz w:val="28"/>
          <w:szCs w:val="28"/>
          <w:lang w:val="uk-UA"/>
        </w:rPr>
        <w:t xml:space="preserve">. </w:t>
      </w:r>
    </w:p>
    <w:p w14:paraId="5CB71407" w14:textId="77777777" w:rsidR="00BD00B7" w:rsidRPr="00BD00B7" w:rsidRDefault="00BD00B7" w:rsidP="00BD00B7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BD00B7">
        <w:rPr>
          <w:rFonts w:ascii="Times New Roman"/>
          <w:sz w:val="28"/>
          <w:szCs w:val="28"/>
          <w:lang w:val="uk-UA"/>
        </w:rPr>
        <w:t>Тема 2. ДРОБОВІ ЧИСЛА І ДІЇ З НИМИ</w:t>
      </w:r>
    </w:p>
    <w:p w14:paraId="5CB71408" w14:textId="77777777" w:rsidR="00D35329" w:rsidRDefault="00BD00B7" w:rsidP="006C13A5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BD00B7">
        <w:rPr>
          <w:rFonts w:ascii="Times New Roman"/>
          <w:sz w:val="28"/>
          <w:szCs w:val="28"/>
          <w:lang w:val="uk-UA"/>
        </w:rPr>
        <w:tab/>
        <w:t>Звичайні дроби. Правильні та неправильні дроби. Звичайні дроби і ділення натуральних чисел. Мішані числа. Порівняння звичайних дробів з однаковими знаменниками</w:t>
      </w:r>
      <w:r w:rsidR="00C8429B">
        <w:rPr>
          <w:rFonts w:ascii="Times New Roman"/>
          <w:sz w:val="28"/>
          <w:szCs w:val="28"/>
          <w:lang w:val="uk-UA"/>
        </w:rPr>
        <w:t xml:space="preserve">. </w:t>
      </w:r>
    </w:p>
    <w:p w14:paraId="5CB71409" w14:textId="77777777" w:rsidR="006C13A5" w:rsidRPr="006C13A5" w:rsidRDefault="006C13A5" w:rsidP="006C13A5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6C13A5">
        <w:rPr>
          <w:rFonts w:ascii="Times New Roman"/>
          <w:sz w:val="28"/>
          <w:szCs w:val="28"/>
          <w:lang w:val="uk-UA"/>
        </w:rPr>
        <w:t>Десятковий дріб. Запис десяткових дробів. Порівняння десяткових дробів. Округлення десяткових дробів</w:t>
      </w:r>
      <w:r w:rsidR="00D35329">
        <w:rPr>
          <w:rFonts w:ascii="Times New Roman"/>
          <w:sz w:val="28"/>
          <w:szCs w:val="28"/>
          <w:lang w:val="uk-UA"/>
        </w:rPr>
        <w:t xml:space="preserve">. </w:t>
      </w:r>
      <w:r w:rsidRPr="006C13A5">
        <w:rPr>
          <w:rFonts w:ascii="Times New Roman"/>
          <w:sz w:val="28"/>
          <w:szCs w:val="28"/>
          <w:lang w:val="uk-UA"/>
        </w:rPr>
        <w:t>Арифметичні дії з десятковими дробами</w:t>
      </w:r>
      <w:r w:rsidR="00D35329">
        <w:rPr>
          <w:rFonts w:ascii="Times New Roman"/>
          <w:sz w:val="28"/>
          <w:szCs w:val="28"/>
          <w:lang w:val="uk-UA"/>
        </w:rPr>
        <w:t xml:space="preserve">. </w:t>
      </w:r>
    </w:p>
    <w:p w14:paraId="5CB7140A" w14:textId="77777777" w:rsidR="006C13A5" w:rsidRPr="006C13A5" w:rsidRDefault="006C13A5" w:rsidP="006C13A5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6C13A5">
        <w:rPr>
          <w:rFonts w:ascii="Times New Roman"/>
          <w:sz w:val="28"/>
          <w:szCs w:val="28"/>
          <w:lang w:val="uk-UA"/>
        </w:rPr>
        <w:t>Відсотки</w:t>
      </w:r>
      <w:r w:rsidR="00D35329">
        <w:rPr>
          <w:rFonts w:ascii="Times New Roman"/>
          <w:sz w:val="28"/>
          <w:szCs w:val="28"/>
          <w:lang w:val="uk-UA"/>
        </w:rPr>
        <w:t>.</w:t>
      </w:r>
      <w:r w:rsidR="004B7BC4">
        <w:rPr>
          <w:rFonts w:ascii="Times New Roman"/>
          <w:sz w:val="28"/>
          <w:szCs w:val="28"/>
          <w:lang w:val="uk-UA"/>
        </w:rPr>
        <w:t xml:space="preserve"> </w:t>
      </w:r>
      <w:r w:rsidRPr="006C13A5">
        <w:rPr>
          <w:rFonts w:ascii="Times New Roman"/>
          <w:sz w:val="28"/>
          <w:szCs w:val="28"/>
          <w:lang w:val="uk-UA"/>
        </w:rPr>
        <w:t>Середнє арифметичне. Середнє значення величини</w:t>
      </w:r>
      <w:r w:rsidR="004B7BC4">
        <w:rPr>
          <w:rFonts w:ascii="Times New Roman"/>
          <w:sz w:val="28"/>
          <w:szCs w:val="28"/>
          <w:lang w:val="uk-UA"/>
        </w:rPr>
        <w:t xml:space="preserve">. </w:t>
      </w:r>
    </w:p>
    <w:p w14:paraId="5CB7140B" w14:textId="77777777" w:rsidR="006C13A5" w:rsidRPr="006C13A5" w:rsidRDefault="006C13A5" w:rsidP="006C13A5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6C13A5">
        <w:rPr>
          <w:rFonts w:ascii="Times New Roman"/>
          <w:sz w:val="28"/>
          <w:szCs w:val="28"/>
          <w:lang w:val="uk-UA"/>
        </w:rPr>
        <w:t>Тема 3. ПОДІЛЬНІСТЬ НАТУРАЛЬНИХ ЧИСЕЛ</w:t>
      </w:r>
    </w:p>
    <w:p w14:paraId="5CB7140C" w14:textId="77777777" w:rsidR="006C13A5" w:rsidRPr="006C13A5" w:rsidRDefault="006C13A5" w:rsidP="006C13A5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6C13A5">
        <w:rPr>
          <w:rFonts w:ascii="Times New Roman"/>
          <w:sz w:val="28"/>
          <w:szCs w:val="28"/>
          <w:lang w:val="uk-UA"/>
        </w:rPr>
        <w:tab/>
        <w:t>Дільники та кратні натурального числа. Ознаки подільності на 2, 3, 5, 9, 10</w:t>
      </w:r>
      <w:r w:rsidR="004B7BC4">
        <w:rPr>
          <w:rFonts w:ascii="Times New Roman"/>
          <w:sz w:val="28"/>
          <w:szCs w:val="28"/>
          <w:lang w:val="uk-UA"/>
        </w:rPr>
        <w:t>.</w:t>
      </w:r>
    </w:p>
    <w:p w14:paraId="5CB7140D" w14:textId="77777777" w:rsidR="006C13A5" w:rsidRDefault="006C13A5" w:rsidP="006C13A5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6C13A5">
        <w:rPr>
          <w:rFonts w:ascii="Times New Roman"/>
          <w:sz w:val="28"/>
          <w:szCs w:val="28"/>
          <w:lang w:val="uk-UA"/>
        </w:rPr>
        <w:t>Прості та складені числа</w:t>
      </w:r>
      <w:r w:rsidR="002446FA">
        <w:rPr>
          <w:rFonts w:ascii="Times New Roman"/>
          <w:sz w:val="28"/>
          <w:szCs w:val="28"/>
          <w:lang w:val="uk-UA"/>
        </w:rPr>
        <w:t xml:space="preserve">. </w:t>
      </w:r>
      <w:r w:rsidRPr="006C13A5">
        <w:rPr>
          <w:rFonts w:ascii="Times New Roman"/>
          <w:sz w:val="28"/>
          <w:szCs w:val="28"/>
          <w:lang w:val="uk-UA"/>
        </w:rPr>
        <w:t>Розкладання чисел на прості множники</w:t>
      </w:r>
      <w:r w:rsidR="002446FA">
        <w:rPr>
          <w:rFonts w:ascii="Times New Roman"/>
          <w:sz w:val="28"/>
          <w:szCs w:val="28"/>
          <w:lang w:val="uk-UA"/>
        </w:rPr>
        <w:t xml:space="preserve">. </w:t>
      </w:r>
      <w:r w:rsidRPr="006C13A5">
        <w:rPr>
          <w:rFonts w:ascii="Times New Roman"/>
          <w:sz w:val="28"/>
          <w:szCs w:val="28"/>
          <w:lang w:val="uk-UA"/>
        </w:rPr>
        <w:t>Найбільший спільний дільник</w:t>
      </w:r>
      <w:r w:rsidR="002446FA">
        <w:rPr>
          <w:rFonts w:ascii="Times New Roman"/>
          <w:sz w:val="28"/>
          <w:szCs w:val="28"/>
          <w:lang w:val="uk-UA"/>
        </w:rPr>
        <w:t xml:space="preserve">. </w:t>
      </w:r>
      <w:r w:rsidRPr="006C13A5">
        <w:rPr>
          <w:rFonts w:ascii="Times New Roman"/>
          <w:sz w:val="28"/>
          <w:szCs w:val="28"/>
          <w:lang w:val="uk-UA"/>
        </w:rPr>
        <w:t>Найменше спільне кратне</w:t>
      </w:r>
      <w:r w:rsidR="002446FA">
        <w:rPr>
          <w:rFonts w:ascii="Times New Roman"/>
          <w:sz w:val="28"/>
          <w:szCs w:val="28"/>
          <w:lang w:val="uk-UA"/>
        </w:rPr>
        <w:t xml:space="preserve">. </w:t>
      </w:r>
    </w:p>
    <w:p w14:paraId="5CB7140E" w14:textId="77777777" w:rsidR="00466FB8" w:rsidRDefault="00466FB8" w:rsidP="006C13A5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</w:p>
    <w:p w14:paraId="5CB7140F" w14:textId="77777777" w:rsidR="00466FB8" w:rsidRDefault="00466FB8" w:rsidP="006C13A5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</w:p>
    <w:p w14:paraId="5CB71410" w14:textId="77777777" w:rsidR="00466FB8" w:rsidRPr="006C13A5" w:rsidRDefault="00466FB8" w:rsidP="006C13A5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</w:p>
    <w:p w14:paraId="5CB71411" w14:textId="77777777" w:rsidR="006C13A5" w:rsidRPr="006C13A5" w:rsidRDefault="00466FB8" w:rsidP="006C13A5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>
        <w:rPr>
          <w:rFonts w:ascii="Times New Roman"/>
          <w:sz w:val="28"/>
          <w:szCs w:val="28"/>
          <w:lang w:val="uk-UA"/>
        </w:rPr>
        <w:lastRenderedPageBreak/>
        <w:tab/>
        <w:t>Тема 4. ЗВИЧАЙНІ ДРОБІ</w:t>
      </w:r>
    </w:p>
    <w:p w14:paraId="5CB71412" w14:textId="77777777" w:rsidR="001C12FE" w:rsidRDefault="006C13A5" w:rsidP="006C13A5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6C13A5">
        <w:rPr>
          <w:rFonts w:ascii="Times New Roman"/>
          <w:sz w:val="28"/>
          <w:szCs w:val="28"/>
          <w:lang w:val="uk-UA"/>
        </w:rPr>
        <w:tab/>
        <w:t>Основна властивість дробу. Скорочення дробу. Найменший спільний знаменник дробів. Зведення дробів до спільного знаменника.</w:t>
      </w:r>
      <w:r w:rsidR="00BD00B7" w:rsidRPr="00BD00B7">
        <w:rPr>
          <w:rFonts w:ascii="Times New Roman"/>
          <w:sz w:val="28"/>
          <w:szCs w:val="28"/>
          <w:lang w:val="uk-UA"/>
        </w:rPr>
        <w:tab/>
        <w:t>Додавання і віднімання звичайних</w:t>
      </w:r>
      <w:r w:rsidR="00011E39">
        <w:rPr>
          <w:rFonts w:ascii="Times New Roman"/>
          <w:sz w:val="28"/>
          <w:szCs w:val="28"/>
          <w:lang w:val="uk-UA"/>
        </w:rPr>
        <w:t xml:space="preserve"> дробів. </w:t>
      </w:r>
      <w:r w:rsidR="00E023CA">
        <w:rPr>
          <w:rFonts w:ascii="Times New Roman"/>
          <w:sz w:val="28"/>
          <w:szCs w:val="28"/>
          <w:lang w:val="uk-UA"/>
        </w:rPr>
        <w:t xml:space="preserve">Порівняння дробів. </w:t>
      </w:r>
    </w:p>
    <w:p w14:paraId="5CB71413" w14:textId="77777777" w:rsidR="006E52B3" w:rsidRPr="006E52B3" w:rsidRDefault="006E52B3" w:rsidP="006E52B3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6E52B3">
        <w:rPr>
          <w:rFonts w:ascii="Times New Roman"/>
          <w:sz w:val="28"/>
          <w:szCs w:val="28"/>
          <w:lang w:val="uk-UA"/>
        </w:rPr>
        <w:t>Арифметичні дії зі звичайними дробами</w:t>
      </w:r>
      <w:r w:rsidR="00EF0D22">
        <w:rPr>
          <w:rFonts w:ascii="Times New Roman"/>
          <w:sz w:val="28"/>
          <w:szCs w:val="28"/>
          <w:lang w:val="uk-UA"/>
        </w:rPr>
        <w:t xml:space="preserve">. </w:t>
      </w:r>
      <w:r w:rsidRPr="006E52B3">
        <w:rPr>
          <w:rFonts w:ascii="Times New Roman"/>
          <w:sz w:val="28"/>
          <w:szCs w:val="28"/>
          <w:lang w:val="uk-UA"/>
        </w:rPr>
        <w:t>Знаходження дробу від числа і числа за його дробом</w:t>
      </w:r>
      <w:r w:rsidR="00EF0D22">
        <w:rPr>
          <w:rFonts w:ascii="Times New Roman"/>
          <w:sz w:val="28"/>
          <w:szCs w:val="28"/>
          <w:lang w:val="uk-UA"/>
        </w:rPr>
        <w:t xml:space="preserve">. </w:t>
      </w:r>
      <w:r w:rsidRPr="006E52B3">
        <w:rPr>
          <w:rFonts w:ascii="Times New Roman"/>
          <w:sz w:val="28"/>
          <w:szCs w:val="28"/>
          <w:lang w:val="uk-UA"/>
        </w:rPr>
        <w:t>Перетворення звичайних дробів у десяткові. Нескінченні періодичні десяткові дроби. Десяткові наближення звичайного дробу</w:t>
      </w:r>
      <w:r w:rsidR="00EF0D22">
        <w:rPr>
          <w:rFonts w:ascii="Times New Roman"/>
          <w:sz w:val="28"/>
          <w:szCs w:val="28"/>
          <w:lang w:val="uk-UA"/>
        </w:rPr>
        <w:t xml:space="preserve">. </w:t>
      </w:r>
    </w:p>
    <w:p w14:paraId="5CB71414" w14:textId="77777777" w:rsidR="006E52B3" w:rsidRPr="006E52B3" w:rsidRDefault="006E52B3" w:rsidP="006E52B3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6E52B3">
        <w:rPr>
          <w:rFonts w:ascii="Times New Roman"/>
          <w:sz w:val="28"/>
          <w:szCs w:val="28"/>
          <w:lang w:val="uk-UA"/>
        </w:rPr>
        <w:t>Тема 5. ВІДНОШЕННЯ І ПРОПОРЦІЇ</w:t>
      </w:r>
    </w:p>
    <w:p w14:paraId="5CB71415" w14:textId="77777777" w:rsidR="006E52B3" w:rsidRPr="006E52B3" w:rsidRDefault="006E52B3" w:rsidP="006E52B3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6E52B3">
        <w:rPr>
          <w:rFonts w:ascii="Times New Roman"/>
          <w:sz w:val="28"/>
          <w:szCs w:val="28"/>
          <w:lang w:val="uk-UA"/>
        </w:rPr>
        <w:tab/>
        <w:t>Відношення. Основна властивість відношення. Масштаб</w:t>
      </w:r>
      <w:r w:rsidR="00EF0D22">
        <w:rPr>
          <w:rFonts w:ascii="Times New Roman"/>
          <w:sz w:val="28"/>
          <w:szCs w:val="28"/>
          <w:lang w:val="uk-UA"/>
        </w:rPr>
        <w:t xml:space="preserve">. </w:t>
      </w:r>
    </w:p>
    <w:p w14:paraId="5CB71416" w14:textId="77777777" w:rsidR="006E52B3" w:rsidRPr="006E52B3" w:rsidRDefault="006E52B3" w:rsidP="006E52B3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6E52B3">
        <w:rPr>
          <w:rFonts w:ascii="Times New Roman"/>
          <w:sz w:val="28"/>
          <w:szCs w:val="28"/>
          <w:lang w:val="uk-UA"/>
        </w:rPr>
        <w:t>Пропорція. Основна властивість пропорції. Пряма та обернена пропорційні залежності. Поділ числа у даному відношенні</w:t>
      </w:r>
      <w:r w:rsidR="00D27931">
        <w:rPr>
          <w:rFonts w:ascii="Times New Roman"/>
          <w:sz w:val="28"/>
          <w:szCs w:val="28"/>
          <w:lang w:val="uk-UA"/>
        </w:rPr>
        <w:t xml:space="preserve">. </w:t>
      </w:r>
    </w:p>
    <w:p w14:paraId="5CB71417" w14:textId="77777777" w:rsidR="006E52B3" w:rsidRPr="006E52B3" w:rsidRDefault="006E52B3" w:rsidP="006E52B3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6E52B3">
        <w:rPr>
          <w:rFonts w:ascii="Times New Roman"/>
          <w:sz w:val="28"/>
          <w:szCs w:val="28"/>
          <w:lang w:val="uk-UA"/>
        </w:rPr>
        <w:t>Відсоткове відношення двох чисел. Відсоткові розрахунки</w:t>
      </w:r>
      <w:r w:rsidR="00D27931">
        <w:rPr>
          <w:rFonts w:ascii="Times New Roman"/>
          <w:sz w:val="28"/>
          <w:szCs w:val="28"/>
          <w:lang w:val="uk-UA"/>
        </w:rPr>
        <w:t xml:space="preserve">. </w:t>
      </w:r>
    </w:p>
    <w:p w14:paraId="5CB71418" w14:textId="77777777" w:rsidR="006E52B3" w:rsidRPr="006E52B3" w:rsidRDefault="006E52B3" w:rsidP="006E52B3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6E52B3">
        <w:rPr>
          <w:rFonts w:ascii="Times New Roman"/>
          <w:sz w:val="28"/>
          <w:szCs w:val="28"/>
          <w:lang w:val="uk-UA"/>
        </w:rPr>
        <w:t>Ймовірність випадкової події</w:t>
      </w:r>
      <w:r w:rsidR="00D27931">
        <w:rPr>
          <w:rFonts w:ascii="Times New Roman"/>
          <w:sz w:val="28"/>
          <w:szCs w:val="28"/>
          <w:lang w:val="uk-UA"/>
        </w:rPr>
        <w:t xml:space="preserve">. </w:t>
      </w:r>
    </w:p>
    <w:p w14:paraId="5CB71419" w14:textId="77777777" w:rsidR="006E52B3" w:rsidRPr="006E52B3" w:rsidRDefault="006E52B3" w:rsidP="006E52B3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6E52B3">
        <w:rPr>
          <w:rFonts w:ascii="Times New Roman"/>
          <w:sz w:val="28"/>
          <w:szCs w:val="28"/>
          <w:lang w:val="uk-UA"/>
        </w:rPr>
        <w:t>Тема 6. РАЦІОНАЛЬНІ ЧИСЛА ТА ДІЇ З НИМИ</w:t>
      </w:r>
    </w:p>
    <w:p w14:paraId="5CB7141A" w14:textId="77777777" w:rsidR="00BB317D" w:rsidRPr="00BB317D" w:rsidRDefault="006E52B3" w:rsidP="00BB317D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6E52B3">
        <w:rPr>
          <w:rFonts w:ascii="Times New Roman"/>
          <w:sz w:val="28"/>
          <w:szCs w:val="28"/>
          <w:lang w:val="uk-UA"/>
        </w:rPr>
        <w:tab/>
        <w:t>Додатні та від’ємні числа. Число нуль</w:t>
      </w:r>
      <w:r w:rsidR="00E628E1">
        <w:rPr>
          <w:rFonts w:ascii="Times New Roman"/>
          <w:sz w:val="28"/>
          <w:szCs w:val="28"/>
          <w:lang w:val="uk-UA"/>
        </w:rPr>
        <w:t xml:space="preserve">. </w:t>
      </w:r>
      <w:r w:rsidRPr="006E52B3">
        <w:rPr>
          <w:rFonts w:ascii="Times New Roman"/>
          <w:sz w:val="28"/>
          <w:szCs w:val="28"/>
          <w:lang w:val="uk-UA"/>
        </w:rPr>
        <w:t>Координатна пряма</w:t>
      </w:r>
      <w:r w:rsidR="00E628E1">
        <w:rPr>
          <w:rFonts w:ascii="Times New Roman"/>
          <w:sz w:val="28"/>
          <w:szCs w:val="28"/>
          <w:lang w:val="uk-UA"/>
        </w:rPr>
        <w:t xml:space="preserve">.  </w:t>
      </w:r>
      <w:r w:rsidR="00BB317D" w:rsidRPr="00BB317D">
        <w:rPr>
          <w:rFonts w:ascii="Times New Roman"/>
          <w:sz w:val="28"/>
          <w:szCs w:val="28"/>
          <w:lang w:val="uk-UA"/>
        </w:rPr>
        <w:t>Протилежні числа. Модуль числа</w:t>
      </w:r>
      <w:r w:rsidR="00E628E1">
        <w:rPr>
          <w:rFonts w:ascii="Times New Roman"/>
          <w:sz w:val="28"/>
          <w:szCs w:val="28"/>
          <w:lang w:val="uk-UA"/>
        </w:rPr>
        <w:t xml:space="preserve">. </w:t>
      </w:r>
    </w:p>
    <w:p w14:paraId="5CB7141B" w14:textId="77777777" w:rsidR="00BB317D" w:rsidRPr="00BB317D" w:rsidRDefault="00BB317D" w:rsidP="00BB317D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BB317D">
        <w:rPr>
          <w:rFonts w:ascii="Times New Roman"/>
          <w:sz w:val="28"/>
          <w:szCs w:val="28"/>
          <w:lang w:val="uk-UA"/>
        </w:rPr>
        <w:t>Цілі числа. Раціональні числа</w:t>
      </w:r>
      <w:r w:rsidR="00E628E1">
        <w:rPr>
          <w:rFonts w:ascii="Times New Roman"/>
          <w:sz w:val="28"/>
          <w:szCs w:val="28"/>
          <w:lang w:val="uk-UA"/>
        </w:rPr>
        <w:t xml:space="preserve">. </w:t>
      </w:r>
      <w:r w:rsidRPr="00BB317D">
        <w:rPr>
          <w:rFonts w:ascii="Times New Roman"/>
          <w:sz w:val="28"/>
          <w:szCs w:val="28"/>
          <w:lang w:val="uk-UA"/>
        </w:rPr>
        <w:t>Порівняння раціональних чисел</w:t>
      </w:r>
      <w:r w:rsidR="00E628E1">
        <w:rPr>
          <w:rFonts w:ascii="Times New Roman"/>
          <w:sz w:val="28"/>
          <w:szCs w:val="28"/>
          <w:lang w:val="uk-UA"/>
        </w:rPr>
        <w:t xml:space="preserve">. </w:t>
      </w:r>
      <w:r w:rsidRPr="00BB317D">
        <w:rPr>
          <w:rFonts w:ascii="Times New Roman"/>
          <w:sz w:val="28"/>
          <w:szCs w:val="28"/>
          <w:lang w:val="uk-UA"/>
        </w:rPr>
        <w:t>Арифметичні дії з раціональними числами</w:t>
      </w:r>
      <w:r w:rsidR="00E628E1">
        <w:rPr>
          <w:rFonts w:ascii="Times New Roman"/>
          <w:sz w:val="28"/>
          <w:szCs w:val="28"/>
          <w:lang w:val="uk-UA"/>
        </w:rPr>
        <w:t xml:space="preserve">. </w:t>
      </w:r>
      <w:r w:rsidRPr="00BB317D">
        <w:rPr>
          <w:rFonts w:ascii="Times New Roman"/>
          <w:sz w:val="28"/>
          <w:szCs w:val="28"/>
          <w:lang w:val="uk-UA"/>
        </w:rPr>
        <w:t>Властивості додавання і множення раціональних чисел</w:t>
      </w:r>
      <w:r w:rsidR="00E628E1">
        <w:rPr>
          <w:rFonts w:ascii="Times New Roman"/>
          <w:sz w:val="28"/>
          <w:szCs w:val="28"/>
          <w:lang w:val="uk-UA"/>
        </w:rPr>
        <w:t xml:space="preserve">. </w:t>
      </w:r>
    </w:p>
    <w:p w14:paraId="5CB7141C" w14:textId="77777777" w:rsidR="00BB317D" w:rsidRPr="00BB317D" w:rsidRDefault="00BB317D" w:rsidP="00BB317D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BB317D">
        <w:rPr>
          <w:rFonts w:ascii="Times New Roman"/>
          <w:sz w:val="28"/>
          <w:szCs w:val="28"/>
          <w:lang w:val="uk-UA"/>
        </w:rPr>
        <w:t>Розкриття дужок. Подібні доданки та їх зведення</w:t>
      </w:r>
      <w:r w:rsidR="00A11B38">
        <w:rPr>
          <w:rFonts w:ascii="Times New Roman"/>
          <w:sz w:val="28"/>
          <w:szCs w:val="28"/>
          <w:lang w:val="uk-UA"/>
        </w:rPr>
        <w:t xml:space="preserve">. </w:t>
      </w:r>
      <w:r w:rsidRPr="00BB317D">
        <w:rPr>
          <w:rFonts w:ascii="Times New Roman"/>
          <w:sz w:val="28"/>
          <w:szCs w:val="28"/>
          <w:lang w:val="uk-UA"/>
        </w:rPr>
        <w:t>Рівняння. Основні властивості рівнянь</w:t>
      </w:r>
      <w:r w:rsidR="00A11B38">
        <w:rPr>
          <w:rFonts w:ascii="Times New Roman"/>
          <w:sz w:val="28"/>
          <w:szCs w:val="28"/>
          <w:lang w:val="uk-UA"/>
        </w:rPr>
        <w:t xml:space="preserve">. </w:t>
      </w:r>
    </w:p>
    <w:p w14:paraId="5CB7141D" w14:textId="77777777" w:rsidR="00BB317D" w:rsidRPr="00BB317D" w:rsidRDefault="00BB317D" w:rsidP="00BB317D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BB317D">
        <w:rPr>
          <w:rFonts w:ascii="Times New Roman"/>
          <w:sz w:val="28"/>
          <w:szCs w:val="28"/>
          <w:lang w:val="uk-UA"/>
        </w:rPr>
        <w:t>Тема 7. ЦІЛІ ВИРАЗИ</w:t>
      </w:r>
    </w:p>
    <w:p w14:paraId="5CB7141E" w14:textId="77777777" w:rsidR="002171DB" w:rsidRDefault="00BB317D" w:rsidP="006C13A5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BB317D">
        <w:rPr>
          <w:rFonts w:ascii="Times New Roman"/>
          <w:sz w:val="28"/>
          <w:szCs w:val="28"/>
          <w:lang w:val="uk-UA"/>
        </w:rPr>
        <w:tab/>
        <w:t>Вирази зі змінними. Цілі раціональні вирази. Тотожність. Тотожні перетворення виразу</w:t>
      </w:r>
      <w:r w:rsidR="00B33EDA">
        <w:rPr>
          <w:rFonts w:ascii="Times New Roman"/>
          <w:sz w:val="28"/>
          <w:szCs w:val="28"/>
          <w:lang w:val="uk-UA"/>
        </w:rPr>
        <w:t xml:space="preserve">. </w:t>
      </w:r>
      <w:r w:rsidRPr="00BB317D">
        <w:rPr>
          <w:rFonts w:ascii="Times New Roman"/>
          <w:sz w:val="28"/>
          <w:szCs w:val="28"/>
          <w:lang w:val="uk-UA"/>
        </w:rPr>
        <w:t xml:space="preserve">Степінь з натуральним показником. Властивості </w:t>
      </w:r>
      <w:proofErr w:type="spellStart"/>
      <w:r w:rsidRPr="00BB317D">
        <w:rPr>
          <w:rFonts w:ascii="Times New Roman"/>
          <w:sz w:val="28"/>
          <w:szCs w:val="28"/>
          <w:lang w:val="uk-UA"/>
        </w:rPr>
        <w:t>степеня</w:t>
      </w:r>
      <w:proofErr w:type="spellEnd"/>
      <w:r w:rsidRPr="00BB317D">
        <w:rPr>
          <w:rFonts w:ascii="Times New Roman"/>
          <w:sz w:val="28"/>
          <w:szCs w:val="28"/>
          <w:lang w:val="uk-UA"/>
        </w:rPr>
        <w:t xml:space="preserve"> з натуральним показником</w:t>
      </w:r>
      <w:r w:rsidR="00B33EDA">
        <w:rPr>
          <w:rFonts w:ascii="Times New Roman"/>
          <w:sz w:val="28"/>
          <w:szCs w:val="28"/>
          <w:lang w:val="uk-UA"/>
        </w:rPr>
        <w:t xml:space="preserve">. </w:t>
      </w:r>
      <w:r w:rsidRPr="00BB317D">
        <w:rPr>
          <w:rFonts w:ascii="Times New Roman"/>
          <w:sz w:val="28"/>
          <w:szCs w:val="28"/>
          <w:lang w:val="uk-UA"/>
        </w:rPr>
        <w:t xml:space="preserve">Одночлен. Стандартний вигляд одночлена. Піднесення одночленів до </w:t>
      </w:r>
      <w:proofErr w:type="spellStart"/>
      <w:r w:rsidRPr="00BB317D">
        <w:rPr>
          <w:rFonts w:ascii="Times New Roman"/>
          <w:sz w:val="28"/>
          <w:szCs w:val="28"/>
          <w:lang w:val="uk-UA"/>
        </w:rPr>
        <w:t>степеня</w:t>
      </w:r>
      <w:proofErr w:type="spellEnd"/>
      <w:r w:rsidRPr="00BB317D">
        <w:rPr>
          <w:rFonts w:ascii="Times New Roman"/>
          <w:sz w:val="28"/>
          <w:szCs w:val="28"/>
          <w:lang w:val="uk-UA"/>
        </w:rPr>
        <w:t>. Множення одночленів</w:t>
      </w:r>
      <w:r w:rsidR="00B33EDA">
        <w:rPr>
          <w:rFonts w:ascii="Times New Roman"/>
          <w:sz w:val="28"/>
          <w:szCs w:val="28"/>
          <w:lang w:val="uk-UA"/>
        </w:rPr>
        <w:t xml:space="preserve">. </w:t>
      </w:r>
      <w:r w:rsidRPr="00BB317D">
        <w:rPr>
          <w:rFonts w:ascii="Times New Roman"/>
          <w:sz w:val="28"/>
          <w:szCs w:val="28"/>
          <w:lang w:val="uk-UA"/>
        </w:rPr>
        <w:t>Многочлен. Подібні члени многочлена та їх зведення. Стандартний вигляд многочлена. Степінь многочлена</w:t>
      </w:r>
      <w:r w:rsidR="00222DFF">
        <w:rPr>
          <w:rFonts w:ascii="Times New Roman"/>
          <w:sz w:val="28"/>
          <w:szCs w:val="28"/>
          <w:lang w:val="uk-UA"/>
        </w:rPr>
        <w:t xml:space="preserve">. </w:t>
      </w:r>
    </w:p>
    <w:p w14:paraId="5CB7141F" w14:textId="77777777" w:rsidR="00802FD7" w:rsidRPr="00802FD7" w:rsidRDefault="00802FD7" w:rsidP="00802FD7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802FD7">
        <w:rPr>
          <w:rFonts w:ascii="Times New Roman"/>
          <w:sz w:val="28"/>
          <w:szCs w:val="28"/>
          <w:lang w:val="uk-UA"/>
        </w:rPr>
        <w:t>Додавання, віднімання і множення многочленів</w:t>
      </w:r>
      <w:r w:rsidR="00835A8D">
        <w:rPr>
          <w:rFonts w:ascii="Times New Roman"/>
          <w:sz w:val="28"/>
          <w:szCs w:val="28"/>
          <w:lang w:val="uk-UA"/>
        </w:rPr>
        <w:t>.</w:t>
      </w:r>
    </w:p>
    <w:p w14:paraId="5CB71420" w14:textId="77777777" w:rsidR="00802FD7" w:rsidRPr="00802FD7" w:rsidRDefault="00802FD7" w:rsidP="00802FD7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802FD7">
        <w:rPr>
          <w:rFonts w:ascii="Times New Roman"/>
          <w:sz w:val="28"/>
          <w:szCs w:val="28"/>
          <w:lang w:val="uk-UA"/>
        </w:rPr>
        <w:t>Формули квадрата двочлена, різниці квадратів, суми і різниці кубів</w:t>
      </w:r>
      <w:r w:rsidR="00D301DE">
        <w:rPr>
          <w:rFonts w:ascii="Times New Roman"/>
          <w:sz w:val="28"/>
          <w:szCs w:val="28"/>
          <w:lang w:val="uk-UA"/>
        </w:rPr>
        <w:t xml:space="preserve">. </w:t>
      </w:r>
      <w:r w:rsidRPr="00802FD7">
        <w:rPr>
          <w:rFonts w:ascii="Times New Roman"/>
          <w:sz w:val="28"/>
          <w:szCs w:val="28"/>
          <w:lang w:val="uk-UA"/>
        </w:rPr>
        <w:t>Розкладання многочленів на множники</w:t>
      </w:r>
      <w:r w:rsidR="00D301DE">
        <w:rPr>
          <w:rFonts w:ascii="Times New Roman"/>
          <w:sz w:val="28"/>
          <w:szCs w:val="28"/>
          <w:lang w:val="uk-UA"/>
        </w:rPr>
        <w:t xml:space="preserve">. </w:t>
      </w:r>
    </w:p>
    <w:p w14:paraId="5CB71421" w14:textId="77777777" w:rsidR="00802FD7" w:rsidRPr="00802FD7" w:rsidRDefault="00802FD7" w:rsidP="00802FD7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802FD7">
        <w:rPr>
          <w:rFonts w:ascii="Times New Roman"/>
          <w:sz w:val="28"/>
          <w:szCs w:val="28"/>
          <w:lang w:val="uk-UA"/>
        </w:rPr>
        <w:t>Тема 8. ФУНКЦІЇ</w:t>
      </w:r>
    </w:p>
    <w:p w14:paraId="5CB71422" w14:textId="77777777" w:rsidR="00802FD7" w:rsidRPr="00802FD7" w:rsidRDefault="00802FD7" w:rsidP="00802FD7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802FD7">
        <w:rPr>
          <w:rFonts w:ascii="Times New Roman"/>
          <w:sz w:val="28"/>
          <w:szCs w:val="28"/>
          <w:lang w:val="uk-UA"/>
        </w:rPr>
        <w:tab/>
        <w:t xml:space="preserve">Функціональна залежність між величинами як математична модель реальних процесів. Функція. Область визначення та область значень функції. Способи задання </w:t>
      </w:r>
      <w:r w:rsidRPr="00802FD7">
        <w:rPr>
          <w:rFonts w:ascii="Times New Roman"/>
          <w:sz w:val="28"/>
          <w:szCs w:val="28"/>
          <w:lang w:val="uk-UA"/>
        </w:rPr>
        <w:lastRenderedPageBreak/>
        <w:t>функції. Графік функції</w:t>
      </w:r>
      <w:r w:rsidR="00D301DE">
        <w:rPr>
          <w:rFonts w:ascii="Times New Roman"/>
          <w:sz w:val="28"/>
          <w:szCs w:val="28"/>
          <w:lang w:val="uk-UA"/>
        </w:rPr>
        <w:t xml:space="preserve">. </w:t>
      </w:r>
      <w:r w:rsidRPr="00802FD7">
        <w:rPr>
          <w:rFonts w:ascii="Times New Roman"/>
          <w:sz w:val="28"/>
          <w:szCs w:val="28"/>
          <w:lang w:val="uk-UA"/>
        </w:rPr>
        <w:t>Лінійна функція, її графік та властивості</w:t>
      </w:r>
      <w:r w:rsidR="00D301DE">
        <w:rPr>
          <w:rFonts w:ascii="Times New Roman"/>
          <w:sz w:val="28"/>
          <w:szCs w:val="28"/>
          <w:lang w:val="uk-UA"/>
        </w:rPr>
        <w:t xml:space="preserve">. </w:t>
      </w:r>
      <w:r w:rsidR="00DD046B">
        <w:rPr>
          <w:rFonts w:ascii="Times New Roman"/>
          <w:sz w:val="28"/>
          <w:szCs w:val="28"/>
          <w:lang w:val="uk-UA"/>
        </w:rPr>
        <w:t xml:space="preserve">Степеневий функції, їх графіки і властивості. </w:t>
      </w:r>
    </w:p>
    <w:p w14:paraId="5CB71423" w14:textId="77777777" w:rsidR="00802FD7" w:rsidRPr="00802FD7" w:rsidRDefault="00802FD7" w:rsidP="00802FD7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802FD7">
        <w:rPr>
          <w:rFonts w:ascii="Times New Roman"/>
          <w:sz w:val="28"/>
          <w:szCs w:val="28"/>
          <w:lang w:val="uk-UA"/>
        </w:rPr>
        <w:t xml:space="preserve">Тема 9. ЛІНІЙНІ РІВНЯННЯ ТА ЇХ СИСТЕМИ </w:t>
      </w:r>
    </w:p>
    <w:p w14:paraId="5CB71424" w14:textId="77777777" w:rsidR="00364797" w:rsidRPr="00364797" w:rsidRDefault="00802FD7" w:rsidP="00364797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802FD7">
        <w:rPr>
          <w:rFonts w:ascii="Times New Roman"/>
          <w:sz w:val="28"/>
          <w:szCs w:val="28"/>
          <w:lang w:val="uk-UA"/>
        </w:rPr>
        <w:tab/>
        <w:t>Лінійне рівняння з однією змінною. Лінійне рівняння з двома змінними та його графік</w:t>
      </w:r>
      <w:r w:rsidR="00902EAC">
        <w:rPr>
          <w:rFonts w:ascii="Times New Roman"/>
          <w:sz w:val="28"/>
          <w:szCs w:val="28"/>
          <w:lang w:val="uk-UA"/>
        </w:rPr>
        <w:t xml:space="preserve">. </w:t>
      </w:r>
      <w:r w:rsidRPr="00802FD7">
        <w:rPr>
          <w:rFonts w:ascii="Times New Roman"/>
          <w:sz w:val="28"/>
          <w:szCs w:val="28"/>
          <w:lang w:val="uk-UA"/>
        </w:rPr>
        <w:t>Система двох лінійних рівнянь з двома змінними</w:t>
      </w:r>
      <w:r w:rsidR="00902EAC">
        <w:rPr>
          <w:rFonts w:ascii="Times New Roman"/>
          <w:sz w:val="28"/>
          <w:szCs w:val="28"/>
          <w:lang w:val="uk-UA"/>
        </w:rPr>
        <w:t xml:space="preserve">. </w:t>
      </w:r>
      <w:r w:rsidRPr="00802FD7">
        <w:rPr>
          <w:rFonts w:ascii="Times New Roman"/>
          <w:sz w:val="28"/>
          <w:szCs w:val="28"/>
          <w:lang w:val="uk-UA"/>
        </w:rPr>
        <w:t>Розв’язування систем двох лінійних рівнянь з двома змінними: графічним способом; способом підстановки;</w:t>
      </w:r>
      <w:r w:rsidR="00364797" w:rsidRPr="00364797">
        <w:rPr>
          <w:rFonts w:ascii="Times New Roman"/>
          <w:sz w:val="28"/>
          <w:szCs w:val="28"/>
          <w:lang w:val="uk-UA"/>
        </w:rPr>
        <w:t xml:space="preserve"> способом додавання</w:t>
      </w:r>
      <w:r w:rsidR="00556289">
        <w:rPr>
          <w:rFonts w:ascii="Times New Roman"/>
          <w:sz w:val="28"/>
          <w:szCs w:val="28"/>
          <w:lang w:val="uk-UA"/>
        </w:rPr>
        <w:t xml:space="preserve">. </w:t>
      </w:r>
    </w:p>
    <w:p w14:paraId="5CB71425" w14:textId="77777777" w:rsidR="00364797" w:rsidRPr="00364797" w:rsidRDefault="00364797" w:rsidP="00364797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364797">
        <w:rPr>
          <w:rFonts w:ascii="Times New Roman"/>
          <w:sz w:val="28"/>
          <w:szCs w:val="28"/>
          <w:lang w:val="uk-UA"/>
        </w:rPr>
        <w:t>Тема 10 РАЦІОНАЛЬНІ ВИРАЗИ</w:t>
      </w:r>
    </w:p>
    <w:p w14:paraId="5CB71426" w14:textId="77777777" w:rsidR="00364797" w:rsidRPr="00364797" w:rsidRDefault="00364797" w:rsidP="00364797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364797">
        <w:rPr>
          <w:rFonts w:ascii="Times New Roman"/>
          <w:sz w:val="28"/>
          <w:szCs w:val="28"/>
          <w:lang w:val="uk-UA"/>
        </w:rPr>
        <w:tab/>
        <w:t>Раціональні вирази. Раціональні дроби. Основна властивість раціонального дробу</w:t>
      </w:r>
      <w:r w:rsidR="00556289">
        <w:rPr>
          <w:rFonts w:ascii="Times New Roman"/>
          <w:sz w:val="28"/>
          <w:szCs w:val="28"/>
          <w:lang w:val="uk-UA"/>
        </w:rPr>
        <w:t xml:space="preserve">. </w:t>
      </w:r>
      <w:r w:rsidRPr="00364797">
        <w:rPr>
          <w:rFonts w:ascii="Times New Roman"/>
          <w:sz w:val="28"/>
          <w:szCs w:val="28"/>
          <w:lang w:val="uk-UA"/>
        </w:rPr>
        <w:t>Арифметичні дії з раціональними дробами</w:t>
      </w:r>
      <w:r w:rsidR="00556289">
        <w:rPr>
          <w:rFonts w:ascii="Times New Roman"/>
          <w:sz w:val="28"/>
          <w:szCs w:val="28"/>
          <w:lang w:val="uk-UA"/>
        </w:rPr>
        <w:t xml:space="preserve">. </w:t>
      </w:r>
      <w:r w:rsidRPr="00364797">
        <w:rPr>
          <w:rFonts w:ascii="Times New Roman"/>
          <w:sz w:val="28"/>
          <w:szCs w:val="28"/>
          <w:lang w:val="uk-UA"/>
        </w:rPr>
        <w:t xml:space="preserve">Раціональні рівняння. Рівносильні </w:t>
      </w:r>
      <w:r w:rsidR="006B3290" w:rsidRPr="00364797">
        <w:rPr>
          <w:rFonts w:ascii="Times New Roman"/>
          <w:sz w:val="28"/>
          <w:szCs w:val="28"/>
          <w:lang w:val="uk-UA"/>
        </w:rPr>
        <w:t>рі</w:t>
      </w:r>
      <w:r w:rsidR="006B3290">
        <w:rPr>
          <w:rFonts w:ascii="Times New Roman"/>
          <w:sz w:val="28"/>
          <w:szCs w:val="28"/>
          <w:lang w:val="uk-UA"/>
        </w:rPr>
        <w:t xml:space="preserve">вняння. </w:t>
      </w:r>
      <w:r w:rsidRPr="00364797">
        <w:rPr>
          <w:rFonts w:ascii="Times New Roman"/>
          <w:sz w:val="28"/>
          <w:szCs w:val="28"/>
          <w:lang w:val="uk-UA"/>
        </w:rPr>
        <w:t>Степінь із цілим показником та його властивості. Стандартний вигляд числа</w:t>
      </w:r>
      <w:r w:rsidR="006B3290">
        <w:rPr>
          <w:rFonts w:ascii="Times New Roman"/>
          <w:sz w:val="28"/>
          <w:szCs w:val="28"/>
          <w:lang w:val="uk-UA"/>
        </w:rPr>
        <w:t xml:space="preserve">. </w:t>
      </w:r>
    </w:p>
    <w:p w14:paraId="5CB71427" w14:textId="77777777" w:rsidR="00364797" w:rsidRPr="00364797" w:rsidRDefault="00364797" w:rsidP="00364797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364797">
        <w:rPr>
          <w:rFonts w:ascii="Times New Roman"/>
          <w:sz w:val="28"/>
          <w:szCs w:val="28"/>
          <w:lang w:val="uk-UA"/>
        </w:rPr>
        <w:t>Тема 11. КВАДРАТНІ КОРЕНІ. ДІЙСНІ ЧИСЛА</w:t>
      </w:r>
    </w:p>
    <w:p w14:paraId="5CB71428" w14:textId="77777777" w:rsidR="00D16A0F" w:rsidRDefault="00364797" w:rsidP="00364797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364797">
        <w:rPr>
          <w:rFonts w:ascii="Times New Roman"/>
          <w:sz w:val="28"/>
          <w:szCs w:val="28"/>
          <w:lang w:val="uk-UA"/>
        </w:rPr>
        <w:tab/>
        <w:t xml:space="preserve">Арифметичний квадратний корінь. Властивості арифметичних квадратних коренів </w:t>
      </w:r>
      <w:r w:rsidR="00D16A0F">
        <w:rPr>
          <w:rFonts w:ascii="Times New Roman"/>
          <w:sz w:val="28"/>
          <w:szCs w:val="28"/>
          <w:lang w:val="uk-UA"/>
        </w:rPr>
        <w:t xml:space="preserve">. </w:t>
      </w:r>
    </w:p>
    <w:p w14:paraId="5CB71429" w14:textId="77777777" w:rsidR="00364797" w:rsidRPr="00364797" w:rsidRDefault="00364797" w:rsidP="00364797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364797">
        <w:rPr>
          <w:rFonts w:ascii="Times New Roman"/>
          <w:sz w:val="28"/>
          <w:szCs w:val="28"/>
          <w:lang w:val="uk-UA"/>
        </w:rPr>
        <w:t xml:space="preserve">Множина. Підмножина. Числові множини. Раціональні числа. Ірраціональні числа. Дійсні числа </w:t>
      </w:r>
      <w:r w:rsidR="00D16A0F">
        <w:rPr>
          <w:rFonts w:ascii="Times New Roman"/>
          <w:sz w:val="28"/>
          <w:szCs w:val="28"/>
          <w:lang w:val="uk-UA"/>
        </w:rPr>
        <w:t xml:space="preserve">. </w:t>
      </w:r>
    </w:p>
    <w:p w14:paraId="5CB7142A" w14:textId="77777777" w:rsidR="00621B51" w:rsidRPr="00621B51" w:rsidRDefault="00621B51" w:rsidP="00621B51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621B51">
        <w:rPr>
          <w:rFonts w:ascii="Times New Roman"/>
          <w:sz w:val="28"/>
          <w:szCs w:val="28"/>
          <w:lang w:val="uk-UA"/>
        </w:rPr>
        <w:t>Тема 12. КВАДРАТНІ РІВНЯННЯ</w:t>
      </w:r>
    </w:p>
    <w:p w14:paraId="5CB7142B" w14:textId="77777777" w:rsidR="00621B51" w:rsidRPr="00621B51" w:rsidRDefault="00621B51" w:rsidP="00621B51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621B51">
        <w:rPr>
          <w:rFonts w:ascii="Times New Roman"/>
          <w:sz w:val="28"/>
          <w:szCs w:val="28"/>
          <w:lang w:val="uk-UA"/>
        </w:rPr>
        <w:tab/>
        <w:t>Квадратні рівняння</w:t>
      </w:r>
      <w:r>
        <w:rPr>
          <w:rFonts w:ascii="Times New Roman"/>
          <w:sz w:val="28"/>
          <w:szCs w:val="28"/>
          <w:lang w:val="uk-UA"/>
        </w:rPr>
        <w:t xml:space="preserve">. </w:t>
      </w:r>
      <w:r w:rsidRPr="00621B51">
        <w:rPr>
          <w:rFonts w:ascii="Times New Roman"/>
          <w:sz w:val="28"/>
          <w:szCs w:val="28"/>
          <w:lang w:val="uk-UA"/>
        </w:rPr>
        <w:t>Формула коренів квадратного рівняння</w:t>
      </w:r>
      <w:r>
        <w:rPr>
          <w:rFonts w:ascii="Times New Roman"/>
          <w:sz w:val="28"/>
          <w:szCs w:val="28"/>
          <w:lang w:val="uk-UA"/>
        </w:rPr>
        <w:t xml:space="preserve">. </w:t>
      </w:r>
      <w:r w:rsidRPr="00621B51">
        <w:rPr>
          <w:rFonts w:ascii="Times New Roman"/>
          <w:sz w:val="28"/>
          <w:szCs w:val="28"/>
          <w:lang w:val="uk-UA"/>
        </w:rPr>
        <w:t xml:space="preserve">Теорема </w:t>
      </w:r>
      <w:proofErr w:type="spellStart"/>
      <w:r w:rsidRPr="00621B51">
        <w:rPr>
          <w:rFonts w:ascii="Times New Roman"/>
          <w:sz w:val="28"/>
          <w:szCs w:val="28"/>
          <w:lang w:val="uk-UA"/>
        </w:rPr>
        <w:t>Вієта</w:t>
      </w:r>
      <w:proofErr w:type="spellEnd"/>
      <w:r w:rsidRPr="00621B51">
        <w:rPr>
          <w:rFonts w:ascii="Times New Roman"/>
          <w:sz w:val="28"/>
          <w:szCs w:val="28"/>
          <w:lang w:val="uk-UA"/>
        </w:rPr>
        <w:t xml:space="preserve"> та обернена до неї теорема</w:t>
      </w:r>
      <w:r w:rsidR="00B71511">
        <w:rPr>
          <w:rFonts w:ascii="Times New Roman"/>
          <w:sz w:val="28"/>
          <w:szCs w:val="28"/>
          <w:lang w:val="uk-UA"/>
        </w:rPr>
        <w:t xml:space="preserve">. </w:t>
      </w:r>
      <w:r w:rsidRPr="00621B51">
        <w:rPr>
          <w:rFonts w:ascii="Times New Roman"/>
          <w:sz w:val="28"/>
          <w:szCs w:val="28"/>
          <w:lang w:val="uk-UA"/>
        </w:rPr>
        <w:t>Квадратний тричлен. Розкладання квадратного тричлена на лінійні множники</w:t>
      </w:r>
      <w:r w:rsidR="00B71511">
        <w:rPr>
          <w:rFonts w:ascii="Times New Roman"/>
          <w:sz w:val="28"/>
          <w:szCs w:val="28"/>
          <w:lang w:val="uk-UA"/>
        </w:rPr>
        <w:t xml:space="preserve">. </w:t>
      </w:r>
      <w:r w:rsidRPr="00621B51">
        <w:rPr>
          <w:rFonts w:ascii="Times New Roman"/>
          <w:sz w:val="28"/>
          <w:szCs w:val="28"/>
          <w:lang w:val="uk-UA"/>
        </w:rPr>
        <w:t>Розв’язування рівнянь, які зводяться до квадратних</w:t>
      </w:r>
      <w:r w:rsidR="00B71511">
        <w:rPr>
          <w:rFonts w:ascii="Times New Roman"/>
          <w:sz w:val="28"/>
          <w:szCs w:val="28"/>
          <w:lang w:val="uk-UA"/>
        </w:rPr>
        <w:t xml:space="preserve">. </w:t>
      </w:r>
      <w:r w:rsidRPr="00621B51">
        <w:rPr>
          <w:rFonts w:ascii="Times New Roman"/>
          <w:sz w:val="28"/>
          <w:szCs w:val="28"/>
          <w:lang w:val="uk-UA"/>
        </w:rPr>
        <w:t>Квадратне рівняння як математична модель текстової задачі</w:t>
      </w:r>
      <w:r w:rsidR="00B71511">
        <w:rPr>
          <w:rFonts w:ascii="Times New Roman"/>
          <w:sz w:val="28"/>
          <w:szCs w:val="28"/>
          <w:lang w:val="uk-UA"/>
        </w:rPr>
        <w:t xml:space="preserve">. </w:t>
      </w:r>
    </w:p>
    <w:p w14:paraId="5CB7142C" w14:textId="77777777" w:rsidR="00621B51" w:rsidRPr="00621B51" w:rsidRDefault="00621B51" w:rsidP="00621B51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621B51">
        <w:rPr>
          <w:rFonts w:ascii="Times New Roman"/>
          <w:sz w:val="28"/>
          <w:szCs w:val="28"/>
          <w:lang w:val="uk-UA"/>
        </w:rPr>
        <w:t>Тема 13. НЕРІВНОСТІ</w:t>
      </w:r>
    </w:p>
    <w:p w14:paraId="5CB7142D" w14:textId="77777777" w:rsidR="00621B51" w:rsidRPr="00621B51" w:rsidRDefault="00621B51" w:rsidP="00621B51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621B51">
        <w:rPr>
          <w:rFonts w:ascii="Times New Roman"/>
          <w:sz w:val="28"/>
          <w:szCs w:val="28"/>
          <w:lang w:val="uk-UA"/>
        </w:rPr>
        <w:tab/>
        <w:t xml:space="preserve">Числові нерівності. Основні властивості числових </w:t>
      </w:r>
      <w:proofErr w:type="spellStart"/>
      <w:r w:rsidRPr="00621B51">
        <w:rPr>
          <w:rFonts w:ascii="Times New Roman"/>
          <w:sz w:val="28"/>
          <w:szCs w:val="28"/>
          <w:lang w:val="uk-UA"/>
        </w:rPr>
        <w:t>нерівностей</w:t>
      </w:r>
      <w:proofErr w:type="spellEnd"/>
      <w:r w:rsidR="00996D9E">
        <w:rPr>
          <w:rFonts w:ascii="Times New Roman"/>
          <w:sz w:val="28"/>
          <w:szCs w:val="28"/>
          <w:lang w:val="uk-UA"/>
        </w:rPr>
        <w:t xml:space="preserve">. </w:t>
      </w:r>
      <w:r w:rsidRPr="00621B51">
        <w:rPr>
          <w:rFonts w:ascii="Times New Roman"/>
          <w:sz w:val="28"/>
          <w:szCs w:val="28"/>
          <w:lang w:val="uk-UA"/>
        </w:rPr>
        <w:t>Нерівності зі змінними. Лінійні нерівності з однією змінною</w:t>
      </w:r>
      <w:r w:rsidR="00996D9E">
        <w:rPr>
          <w:rFonts w:ascii="Times New Roman"/>
          <w:sz w:val="28"/>
          <w:szCs w:val="28"/>
          <w:lang w:val="uk-UA"/>
        </w:rPr>
        <w:t xml:space="preserve">. </w:t>
      </w:r>
      <w:r w:rsidRPr="00621B51">
        <w:rPr>
          <w:rFonts w:ascii="Times New Roman"/>
          <w:sz w:val="28"/>
          <w:szCs w:val="28"/>
          <w:lang w:val="uk-UA"/>
        </w:rPr>
        <w:t>Числові проміжки</w:t>
      </w:r>
      <w:r w:rsidR="00996D9E">
        <w:rPr>
          <w:rFonts w:ascii="Times New Roman"/>
          <w:sz w:val="28"/>
          <w:szCs w:val="28"/>
          <w:lang w:val="uk-UA"/>
        </w:rPr>
        <w:t xml:space="preserve">. </w:t>
      </w:r>
      <w:r w:rsidRPr="00621B51">
        <w:rPr>
          <w:rFonts w:ascii="Times New Roman"/>
          <w:sz w:val="28"/>
          <w:szCs w:val="28"/>
          <w:lang w:val="uk-UA"/>
        </w:rPr>
        <w:t>Рівносильні нерівності</w:t>
      </w:r>
      <w:r w:rsidR="00390B4F">
        <w:rPr>
          <w:rFonts w:ascii="Times New Roman"/>
          <w:sz w:val="28"/>
          <w:szCs w:val="28"/>
          <w:lang w:val="uk-UA"/>
        </w:rPr>
        <w:t xml:space="preserve">. </w:t>
      </w:r>
      <w:r w:rsidRPr="00621B51">
        <w:rPr>
          <w:rFonts w:ascii="Times New Roman"/>
          <w:sz w:val="28"/>
          <w:szCs w:val="28"/>
          <w:lang w:val="uk-UA"/>
        </w:rPr>
        <w:t xml:space="preserve">Системи лінійних </w:t>
      </w:r>
      <w:proofErr w:type="spellStart"/>
      <w:r w:rsidRPr="00621B51">
        <w:rPr>
          <w:rFonts w:ascii="Times New Roman"/>
          <w:sz w:val="28"/>
          <w:szCs w:val="28"/>
          <w:lang w:val="uk-UA"/>
        </w:rPr>
        <w:t>нерівностей</w:t>
      </w:r>
      <w:proofErr w:type="spellEnd"/>
      <w:r w:rsidRPr="00621B51">
        <w:rPr>
          <w:rFonts w:ascii="Times New Roman"/>
          <w:sz w:val="28"/>
          <w:szCs w:val="28"/>
          <w:lang w:val="uk-UA"/>
        </w:rPr>
        <w:t xml:space="preserve"> з однією змінною</w:t>
      </w:r>
      <w:r w:rsidR="00390B4F">
        <w:rPr>
          <w:rFonts w:ascii="Times New Roman"/>
          <w:sz w:val="28"/>
          <w:szCs w:val="28"/>
          <w:lang w:val="uk-UA"/>
        </w:rPr>
        <w:t xml:space="preserve">. </w:t>
      </w:r>
    </w:p>
    <w:p w14:paraId="5CB7142E" w14:textId="77777777" w:rsidR="00621B51" w:rsidRPr="00621B51" w:rsidRDefault="00621B51" w:rsidP="00621B51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621B51">
        <w:rPr>
          <w:rFonts w:ascii="Times New Roman"/>
          <w:sz w:val="28"/>
          <w:szCs w:val="28"/>
          <w:lang w:val="uk-UA"/>
        </w:rPr>
        <w:t>Тема 14. КВАДРАТИЧНА ФУНКЦІЯ</w:t>
      </w:r>
    </w:p>
    <w:p w14:paraId="5CB7142F" w14:textId="77777777" w:rsidR="00071E74" w:rsidRPr="00071E74" w:rsidRDefault="00621B51" w:rsidP="00071E7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621B51">
        <w:rPr>
          <w:rFonts w:ascii="Times New Roman"/>
          <w:sz w:val="28"/>
          <w:szCs w:val="28"/>
          <w:lang w:val="uk-UA"/>
        </w:rPr>
        <w:tab/>
        <w:t xml:space="preserve">Нулі функції, проміжки </w:t>
      </w:r>
      <w:proofErr w:type="spellStart"/>
      <w:r w:rsidRPr="00621B51">
        <w:rPr>
          <w:rFonts w:ascii="Times New Roman"/>
          <w:sz w:val="28"/>
          <w:szCs w:val="28"/>
          <w:lang w:val="uk-UA"/>
        </w:rPr>
        <w:t>знакосталості</w:t>
      </w:r>
      <w:proofErr w:type="spellEnd"/>
      <w:r w:rsidRPr="00621B51">
        <w:rPr>
          <w:rFonts w:ascii="Times New Roman"/>
          <w:sz w:val="28"/>
          <w:szCs w:val="28"/>
          <w:lang w:val="uk-UA"/>
        </w:rPr>
        <w:t>,</w:t>
      </w:r>
      <w:r w:rsidR="00071E74">
        <w:rPr>
          <w:rFonts w:ascii="Times New Roman"/>
          <w:sz w:val="28"/>
          <w:szCs w:val="28"/>
          <w:lang w:val="uk-UA"/>
        </w:rPr>
        <w:t xml:space="preserve"> </w:t>
      </w:r>
      <w:r w:rsidR="00071E74" w:rsidRPr="00071E74">
        <w:rPr>
          <w:rFonts w:ascii="Times New Roman"/>
          <w:sz w:val="28"/>
          <w:szCs w:val="28"/>
          <w:lang w:val="uk-UA"/>
        </w:rPr>
        <w:t>зростання і спадання функції, найбільше та найменше значення функції</w:t>
      </w:r>
      <w:r w:rsidR="001E60DD">
        <w:rPr>
          <w:rFonts w:ascii="Times New Roman"/>
          <w:sz w:val="28"/>
          <w:szCs w:val="28"/>
          <w:lang w:val="uk-UA"/>
        </w:rPr>
        <w:t xml:space="preserve">. </w:t>
      </w:r>
      <w:r w:rsidR="00071E74" w:rsidRPr="00071E74">
        <w:rPr>
          <w:rFonts w:ascii="Times New Roman"/>
          <w:sz w:val="28"/>
          <w:szCs w:val="28"/>
          <w:lang w:val="uk-UA"/>
        </w:rPr>
        <w:t>Перетворення графіків функцій</w:t>
      </w:r>
      <w:r w:rsidR="001E60DD">
        <w:rPr>
          <w:rFonts w:ascii="Times New Roman"/>
          <w:sz w:val="28"/>
          <w:szCs w:val="28"/>
          <w:lang w:val="uk-UA"/>
        </w:rPr>
        <w:t xml:space="preserve">. </w:t>
      </w:r>
      <w:r w:rsidR="00071E74" w:rsidRPr="00071E74">
        <w:rPr>
          <w:rFonts w:ascii="Times New Roman"/>
          <w:sz w:val="28"/>
          <w:szCs w:val="28"/>
          <w:lang w:val="uk-UA"/>
        </w:rPr>
        <w:t>Квадратична функція, її графік і властивості</w:t>
      </w:r>
      <w:r w:rsidR="001E60DD">
        <w:rPr>
          <w:rFonts w:ascii="Times New Roman"/>
          <w:sz w:val="28"/>
          <w:szCs w:val="28"/>
          <w:lang w:val="uk-UA"/>
        </w:rPr>
        <w:t xml:space="preserve">. </w:t>
      </w:r>
      <w:r w:rsidR="00071E74" w:rsidRPr="00071E74">
        <w:rPr>
          <w:rFonts w:ascii="Times New Roman"/>
          <w:sz w:val="28"/>
          <w:szCs w:val="28"/>
          <w:lang w:val="uk-UA"/>
        </w:rPr>
        <w:t>Квадратна нерівність. Система двох рівнянь з двома змінними</w:t>
      </w:r>
      <w:r w:rsidR="001E60DD">
        <w:rPr>
          <w:rFonts w:ascii="Times New Roman"/>
          <w:sz w:val="28"/>
          <w:szCs w:val="28"/>
          <w:lang w:val="uk-UA"/>
        </w:rPr>
        <w:t xml:space="preserve">. </w:t>
      </w:r>
    </w:p>
    <w:p w14:paraId="5CB71430" w14:textId="77777777" w:rsidR="00071E74" w:rsidRPr="00071E74" w:rsidRDefault="00071E74" w:rsidP="00071E7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071E74">
        <w:rPr>
          <w:rFonts w:ascii="Times New Roman"/>
          <w:sz w:val="28"/>
          <w:szCs w:val="28"/>
          <w:lang w:val="uk-UA"/>
        </w:rPr>
        <w:t>Тема 15. ЧИСЛОВІ ПОСЛІДОВНОСТІ</w:t>
      </w:r>
    </w:p>
    <w:p w14:paraId="5CB71431" w14:textId="77777777" w:rsidR="00071E74" w:rsidRPr="00071E74" w:rsidRDefault="00071E74" w:rsidP="00071E7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071E74">
        <w:rPr>
          <w:rFonts w:ascii="Times New Roman"/>
          <w:sz w:val="28"/>
          <w:szCs w:val="28"/>
          <w:lang w:val="uk-UA"/>
        </w:rPr>
        <w:lastRenderedPageBreak/>
        <w:tab/>
        <w:t>Числові послідовності. Арифметична та геометрична прогресії, їх властивості. Формули n-го члена арифметичної та геометричної прогресій. Формули суми перших n-членів арифметичної та геометричної прогресій. Нескінченна геометрична прогресія та її сума при | q | &lt; 1</w:t>
      </w:r>
    </w:p>
    <w:p w14:paraId="5CB71432" w14:textId="77777777" w:rsidR="00071E74" w:rsidRPr="00071E74" w:rsidRDefault="00071E74" w:rsidP="00071E74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071E74">
        <w:rPr>
          <w:rFonts w:ascii="Times New Roman"/>
          <w:sz w:val="28"/>
          <w:szCs w:val="28"/>
          <w:lang w:val="uk-UA"/>
        </w:rPr>
        <w:t>Тема 16. ЕЛЕМЕНТАРНІ ГЕОМЕТРИЧНІ ФIГУРИ ТА ЇХ ВЛАСТИВОСТІ</w:t>
      </w:r>
    </w:p>
    <w:p w14:paraId="5CB71433" w14:textId="77777777" w:rsidR="00773BCF" w:rsidRDefault="00071E74" w:rsidP="00F657C1">
      <w:pPr>
        <w:spacing w:before="60" w:line="360" w:lineRule="auto"/>
        <w:ind w:left="425" w:hanging="425"/>
        <w:rPr>
          <w:rFonts w:ascii="Times New Roman"/>
          <w:sz w:val="28"/>
          <w:szCs w:val="28"/>
          <w:lang w:val="uk-UA"/>
        </w:rPr>
      </w:pPr>
      <w:r w:rsidRPr="00071E74">
        <w:rPr>
          <w:rFonts w:ascii="Times New Roman"/>
          <w:sz w:val="28"/>
          <w:szCs w:val="28"/>
          <w:lang w:val="uk-UA"/>
        </w:rPr>
        <w:tab/>
        <w:t>Геометричні фігури. Точка, пряма, відрізок, промінь, кут та їх властивості.</w:t>
      </w:r>
      <w:r w:rsidR="00F657C1">
        <w:rPr>
          <w:rFonts w:ascii="Times New Roman"/>
          <w:sz w:val="28"/>
          <w:szCs w:val="28"/>
          <w:lang w:val="uk-UA"/>
        </w:rPr>
        <w:t xml:space="preserve"> </w:t>
      </w:r>
      <w:r w:rsidR="00773BCF" w:rsidRPr="00071E74">
        <w:rPr>
          <w:rFonts w:ascii="Times New Roman"/>
          <w:sz w:val="28"/>
          <w:szCs w:val="28"/>
          <w:lang w:val="uk-UA"/>
        </w:rPr>
        <w:t>Вимірювання відрізків і кутів. Бісектриса кута. Відстань між двома точками</w:t>
      </w:r>
      <w:r w:rsidR="008E05AB">
        <w:rPr>
          <w:rFonts w:ascii="Times New Roman"/>
          <w:sz w:val="28"/>
          <w:szCs w:val="28"/>
          <w:lang w:val="uk-UA"/>
        </w:rPr>
        <w:t>.</w:t>
      </w:r>
    </w:p>
    <w:p w14:paraId="5CB71434" w14:textId="77777777" w:rsidR="00F657C1" w:rsidRPr="00F657C1" w:rsidRDefault="00F657C1" w:rsidP="00F657C1">
      <w:pPr>
        <w:spacing w:before="60" w:line="360" w:lineRule="auto"/>
        <w:ind w:left="425" w:hanging="425"/>
        <w:rPr>
          <w:rFonts w:ascii="Times New Roman"/>
          <w:sz w:val="28"/>
          <w:szCs w:val="28"/>
          <w:lang w:val="uk-UA"/>
        </w:rPr>
      </w:pPr>
      <w:r w:rsidRPr="00F657C1">
        <w:rPr>
          <w:rFonts w:ascii="Times New Roman"/>
          <w:sz w:val="28"/>
          <w:szCs w:val="28"/>
          <w:lang w:val="uk-UA"/>
        </w:rPr>
        <w:t xml:space="preserve">Тема 17. ВЗАЄМНЕ </w:t>
      </w:r>
      <w:r w:rsidR="00F86040">
        <w:rPr>
          <w:rFonts w:ascii="Times New Roman"/>
          <w:sz w:val="28"/>
          <w:szCs w:val="28"/>
          <w:lang w:val="uk-UA"/>
        </w:rPr>
        <w:t>РОЗМІЩЕННЯ</w:t>
      </w:r>
      <w:r w:rsidRPr="00F657C1">
        <w:rPr>
          <w:rFonts w:ascii="Times New Roman"/>
          <w:sz w:val="28"/>
          <w:szCs w:val="28"/>
          <w:lang w:val="uk-UA"/>
        </w:rPr>
        <w:t xml:space="preserve"> ПРЯМИХ НА ПЛОЩИНІ</w:t>
      </w:r>
    </w:p>
    <w:p w14:paraId="5CB71435" w14:textId="77777777" w:rsidR="00F657C1" w:rsidRPr="00F657C1" w:rsidRDefault="00F657C1" w:rsidP="006A1A2F">
      <w:pPr>
        <w:spacing w:before="60" w:line="360" w:lineRule="auto"/>
        <w:ind w:left="425" w:hanging="425"/>
        <w:rPr>
          <w:rFonts w:ascii="Times New Roman"/>
          <w:sz w:val="28"/>
          <w:szCs w:val="28"/>
          <w:lang w:val="uk-UA"/>
        </w:rPr>
      </w:pPr>
      <w:r w:rsidRPr="00F657C1">
        <w:rPr>
          <w:rFonts w:ascii="Times New Roman"/>
          <w:sz w:val="28"/>
          <w:szCs w:val="28"/>
          <w:lang w:val="uk-UA"/>
        </w:rPr>
        <w:tab/>
        <w:t>Суміжні та вертикальні кути, їх властивості</w:t>
      </w:r>
      <w:r w:rsidR="0060648C">
        <w:rPr>
          <w:rFonts w:ascii="Times New Roman"/>
          <w:sz w:val="28"/>
          <w:szCs w:val="28"/>
          <w:lang w:val="uk-UA"/>
        </w:rPr>
        <w:t xml:space="preserve">. </w:t>
      </w:r>
      <w:r w:rsidRPr="00F657C1">
        <w:rPr>
          <w:rFonts w:ascii="Times New Roman"/>
          <w:sz w:val="28"/>
          <w:szCs w:val="28"/>
          <w:lang w:val="uk-UA"/>
        </w:rPr>
        <w:t>Паралельні та перпендикулярні прямі, їх властивості</w:t>
      </w:r>
      <w:r w:rsidR="0060648C">
        <w:rPr>
          <w:rFonts w:ascii="Times New Roman"/>
          <w:sz w:val="28"/>
          <w:szCs w:val="28"/>
          <w:lang w:val="uk-UA"/>
        </w:rPr>
        <w:t xml:space="preserve">. </w:t>
      </w:r>
      <w:r w:rsidRPr="00F657C1">
        <w:rPr>
          <w:rFonts w:ascii="Times New Roman"/>
          <w:sz w:val="28"/>
          <w:szCs w:val="28"/>
          <w:lang w:val="uk-UA"/>
        </w:rPr>
        <w:t>Перпендикуляр. Відстань від точки до прямої. Кут між двома прямими, що перетинаються</w:t>
      </w:r>
      <w:r w:rsidR="0060648C">
        <w:rPr>
          <w:rFonts w:ascii="Times New Roman"/>
          <w:sz w:val="28"/>
          <w:szCs w:val="28"/>
          <w:lang w:val="uk-UA"/>
        </w:rPr>
        <w:t xml:space="preserve">. </w:t>
      </w:r>
      <w:r w:rsidRPr="00F657C1">
        <w:rPr>
          <w:rFonts w:ascii="Times New Roman"/>
          <w:sz w:val="28"/>
          <w:szCs w:val="28"/>
          <w:lang w:val="uk-UA"/>
        </w:rPr>
        <w:t>Кути, утворені при перетині двох прямих січною. Ознаки паралельності прямих. Властивості кутів, утворених при перетині паралельних прямих січною</w:t>
      </w:r>
      <w:r w:rsidR="006A1A2F">
        <w:rPr>
          <w:rFonts w:ascii="Times New Roman"/>
          <w:sz w:val="28"/>
          <w:szCs w:val="28"/>
          <w:lang w:val="uk-UA"/>
        </w:rPr>
        <w:t xml:space="preserve">. </w:t>
      </w:r>
    </w:p>
    <w:p w14:paraId="5CB71436" w14:textId="77777777" w:rsidR="00F657C1" w:rsidRPr="00F657C1" w:rsidRDefault="00F657C1" w:rsidP="00F657C1">
      <w:pPr>
        <w:spacing w:before="60" w:line="360" w:lineRule="auto"/>
        <w:ind w:left="425" w:hanging="425"/>
        <w:rPr>
          <w:rFonts w:ascii="Times New Roman"/>
          <w:sz w:val="28"/>
          <w:szCs w:val="28"/>
          <w:lang w:val="uk-UA"/>
        </w:rPr>
      </w:pPr>
      <w:r w:rsidRPr="00F657C1">
        <w:rPr>
          <w:rFonts w:ascii="Times New Roman"/>
          <w:sz w:val="28"/>
          <w:szCs w:val="28"/>
          <w:lang w:val="uk-UA"/>
        </w:rPr>
        <w:tab/>
        <w:t>Тема 18. ТРИКУТНИКИ. ОЗНАКИ РІВНОСТІ ТРИКУТНИКІВ</w:t>
      </w:r>
    </w:p>
    <w:p w14:paraId="5CB71437" w14:textId="77777777" w:rsidR="00F657C1" w:rsidRPr="00F657C1" w:rsidRDefault="00F657C1" w:rsidP="00F657C1">
      <w:pPr>
        <w:spacing w:before="60" w:line="360" w:lineRule="auto"/>
        <w:ind w:left="425" w:hanging="425"/>
        <w:rPr>
          <w:rFonts w:ascii="Times New Roman"/>
          <w:sz w:val="28"/>
          <w:szCs w:val="28"/>
          <w:lang w:val="uk-UA"/>
        </w:rPr>
      </w:pPr>
      <w:r w:rsidRPr="00F657C1">
        <w:rPr>
          <w:rFonts w:ascii="Times New Roman"/>
          <w:sz w:val="28"/>
          <w:szCs w:val="28"/>
          <w:lang w:val="uk-UA"/>
        </w:rPr>
        <w:tab/>
        <w:t>Трикутник і його елементи. Висота, бісектриса і медіана трикутника</w:t>
      </w:r>
    </w:p>
    <w:p w14:paraId="5CB71438" w14:textId="77777777" w:rsidR="00F657C1" w:rsidRPr="00F657C1" w:rsidRDefault="00F657C1" w:rsidP="00EA11EB">
      <w:pPr>
        <w:spacing w:before="60" w:line="360" w:lineRule="auto"/>
        <w:rPr>
          <w:rFonts w:ascii="Times New Roman"/>
          <w:sz w:val="28"/>
          <w:szCs w:val="28"/>
          <w:lang w:val="uk-UA"/>
        </w:rPr>
      </w:pPr>
      <w:r w:rsidRPr="00F657C1">
        <w:rPr>
          <w:rFonts w:ascii="Times New Roman"/>
          <w:sz w:val="28"/>
          <w:szCs w:val="28"/>
          <w:lang w:val="uk-UA"/>
        </w:rPr>
        <w:t>Види трикутників. Рівнобедрений трикутник, його властивості та ознаки</w:t>
      </w:r>
      <w:r w:rsidR="00EA11EB">
        <w:rPr>
          <w:rFonts w:ascii="Times New Roman"/>
          <w:sz w:val="28"/>
          <w:szCs w:val="28"/>
          <w:lang w:val="uk-UA"/>
        </w:rPr>
        <w:t>.</w:t>
      </w:r>
    </w:p>
    <w:p w14:paraId="5CB71439" w14:textId="77777777" w:rsidR="00F657C1" w:rsidRPr="00F657C1" w:rsidRDefault="00F657C1" w:rsidP="00F657C1">
      <w:pPr>
        <w:spacing w:before="60" w:line="360" w:lineRule="auto"/>
        <w:ind w:left="425" w:hanging="425"/>
        <w:rPr>
          <w:rFonts w:ascii="Times New Roman"/>
          <w:sz w:val="28"/>
          <w:szCs w:val="28"/>
          <w:lang w:val="uk-UA"/>
        </w:rPr>
      </w:pPr>
      <w:r w:rsidRPr="00F657C1">
        <w:rPr>
          <w:rFonts w:ascii="Times New Roman"/>
          <w:sz w:val="28"/>
          <w:szCs w:val="28"/>
          <w:lang w:val="uk-UA"/>
        </w:rPr>
        <w:t>Нерівність трикутника. Співвідношення між сторонами і кутами трикутника</w:t>
      </w:r>
      <w:r w:rsidR="006A1A2F">
        <w:rPr>
          <w:rFonts w:ascii="Times New Roman"/>
          <w:sz w:val="28"/>
          <w:szCs w:val="28"/>
          <w:lang w:val="uk-UA"/>
        </w:rPr>
        <w:t xml:space="preserve">. </w:t>
      </w:r>
    </w:p>
    <w:p w14:paraId="5CB7143A" w14:textId="77777777" w:rsidR="008F1ED4" w:rsidRPr="008F1ED4" w:rsidRDefault="00F657C1" w:rsidP="008F1ED4">
      <w:pPr>
        <w:spacing w:before="60" w:line="360" w:lineRule="auto"/>
        <w:ind w:left="425" w:hanging="425"/>
        <w:rPr>
          <w:rFonts w:ascii="Times New Roman"/>
          <w:sz w:val="28"/>
          <w:szCs w:val="28"/>
          <w:lang w:val="uk-UA"/>
        </w:rPr>
      </w:pPr>
      <w:r w:rsidRPr="00F657C1">
        <w:rPr>
          <w:rFonts w:ascii="Times New Roman"/>
          <w:sz w:val="28"/>
          <w:szCs w:val="28"/>
          <w:lang w:val="uk-UA"/>
        </w:rPr>
        <w:t>Сума кутів трикутника. Зовнішній</w:t>
      </w:r>
      <w:r w:rsidR="008F1ED4" w:rsidRPr="008F1ED4">
        <w:rPr>
          <w:rFonts w:ascii="Times New Roman"/>
          <w:sz w:val="28"/>
          <w:szCs w:val="28"/>
          <w:lang w:val="uk-UA"/>
        </w:rPr>
        <w:t xml:space="preserve"> кут трикутника та його властивості</w:t>
      </w:r>
      <w:r w:rsidR="00302B3F">
        <w:rPr>
          <w:rFonts w:ascii="Times New Roman"/>
          <w:sz w:val="28"/>
          <w:szCs w:val="28"/>
          <w:lang w:val="uk-UA"/>
        </w:rPr>
        <w:t xml:space="preserve">. </w:t>
      </w:r>
    </w:p>
    <w:p w14:paraId="5CB7143B" w14:textId="77777777" w:rsidR="008F1ED4" w:rsidRPr="008F1ED4" w:rsidRDefault="008F1ED4" w:rsidP="00302B3F">
      <w:pPr>
        <w:spacing w:before="60" w:line="360" w:lineRule="auto"/>
        <w:rPr>
          <w:rFonts w:ascii="Times New Roman"/>
          <w:sz w:val="28"/>
          <w:szCs w:val="28"/>
          <w:lang w:val="uk-UA"/>
        </w:rPr>
      </w:pPr>
      <w:r w:rsidRPr="008F1ED4">
        <w:rPr>
          <w:rFonts w:ascii="Times New Roman"/>
          <w:sz w:val="28"/>
          <w:szCs w:val="28"/>
          <w:lang w:val="uk-UA"/>
        </w:rPr>
        <w:t>Рівність геометричних фігур. Ознаки рівності трикутників</w:t>
      </w:r>
      <w:r w:rsidR="00302B3F">
        <w:rPr>
          <w:rFonts w:ascii="Times New Roman"/>
          <w:sz w:val="28"/>
          <w:szCs w:val="28"/>
          <w:lang w:val="uk-UA"/>
        </w:rPr>
        <w:t xml:space="preserve">. </w:t>
      </w:r>
      <w:r w:rsidRPr="008F1ED4">
        <w:rPr>
          <w:rFonts w:ascii="Times New Roman"/>
          <w:sz w:val="28"/>
          <w:szCs w:val="28"/>
          <w:lang w:val="uk-UA"/>
        </w:rPr>
        <w:t>Ознаки рівності прямокутних трикутників. Властивості прямокутних трикутників</w:t>
      </w:r>
      <w:r w:rsidR="00302B3F">
        <w:rPr>
          <w:rFonts w:ascii="Times New Roman"/>
          <w:sz w:val="28"/>
          <w:szCs w:val="28"/>
          <w:lang w:val="uk-UA"/>
        </w:rPr>
        <w:t xml:space="preserve">. </w:t>
      </w:r>
    </w:p>
    <w:p w14:paraId="5CB7143C" w14:textId="77777777" w:rsidR="008F1ED4" w:rsidRPr="008F1ED4" w:rsidRDefault="008F1ED4" w:rsidP="008F1ED4">
      <w:pPr>
        <w:spacing w:before="60" w:line="360" w:lineRule="auto"/>
        <w:ind w:left="425" w:hanging="425"/>
        <w:rPr>
          <w:rFonts w:ascii="Times New Roman"/>
          <w:sz w:val="28"/>
          <w:szCs w:val="28"/>
          <w:lang w:val="uk-UA"/>
        </w:rPr>
      </w:pPr>
      <w:r w:rsidRPr="008F1ED4">
        <w:rPr>
          <w:rFonts w:ascii="Times New Roman"/>
          <w:sz w:val="28"/>
          <w:szCs w:val="28"/>
          <w:lang w:val="uk-UA"/>
        </w:rPr>
        <w:t xml:space="preserve">Тема 19. КОЛО І КРУГ. </w:t>
      </w:r>
    </w:p>
    <w:p w14:paraId="5CB7143D" w14:textId="77777777" w:rsidR="008F1ED4" w:rsidRPr="008F1ED4" w:rsidRDefault="008F1ED4" w:rsidP="004B19FA">
      <w:pPr>
        <w:spacing w:before="60" w:line="360" w:lineRule="auto"/>
        <w:ind w:left="425" w:hanging="425"/>
        <w:rPr>
          <w:rFonts w:ascii="Times New Roman"/>
          <w:sz w:val="28"/>
          <w:szCs w:val="28"/>
          <w:lang w:val="uk-UA"/>
        </w:rPr>
      </w:pPr>
      <w:r w:rsidRPr="008F1ED4">
        <w:rPr>
          <w:rFonts w:ascii="Times New Roman"/>
          <w:sz w:val="28"/>
          <w:szCs w:val="28"/>
          <w:lang w:val="uk-UA"/>
        </w:rPr>
        <w:tab/>
        <w:t>Коло. Круг</w:t>
      </w:r>
      <w:r w:rsidR="004B19FA">
        <w:rPr>
          <w:rFonts w:ascii="Times New Roman"/>
          <w:sz w:val="28"/>
          <w:szCs w:val="28"/>
          <w:lang w:val="uk-UA"/>
        </w:rPr>
        <w:t xml:space="preserve">. </w:t>
      </w:r>
      <w:r w:rsidRPr="008F1ED4">
        <w:rPr>
          <w:rFonts w:ascii="Times New Roman"/>
          <w:sz w:val="28"/>
          <w:szCs w:val="28"/>
          <w:lang w:val="uk-UA"/>
        </w:rPr>
        <w:t>Дотична до кола, її властивість</w:t>
      </w:r>
      <w:r w:rsidR="004B19FA">
        <w:rPr>
          <w:rFonts w:ascii="Times New Roman"/>
          <w:sz w:val="28"/>
          <w:szCs w:val="28"/>
          <w:lang w:val="uk-UA"/>
        </w:rPr>
        <w:t xml:space="preserve">. </w:t>
      </w:r>
      <w:r w:rsidRPr="008F1ED4">
        <w:rPr>
          <w:rFonts w:ascii="Times New Roman"/>
          <w:sz w:val="28"/>
          <w:szCs w:val="28"/>
          <w:lang w:val="uk-UA"/>
        </w:rPr>
        <w:t>Коло, описане навколо трикутника</w:t>
      </w:r>
    </w:p>
    <w:p w14:paraId="5CB7143E" w14:textId="77777777" w:rsidR="008F1ED4" w:rsidRPr="008F1ED4" w:rsidRDefault="008F1ED4" w:rsidP="008F1ED4">
      <w:pPr>
        <w:spacing w:before="60" w:line="360" w:lineRule="auto"/>
        <w:ind w:left="425" w:hanging="425"/>
        <w:rPr>
          <w:rFonts w:ascii="Times New Roman"/>
          <w:sz w:val="28"/>
          <w:szCs w:val="28"/>
          <w:lang w:val="uk-UA"/>
        </w:rPr>
      </w:pPr>
      <w:r w:rsidRPr="008F1ED4">
        <w:rPr>
          <w:rFonts w:ascii="Times New Roman"/>
          <w:sz w:val="28"/>
          <w:szCs w:val="28"/>
          <w:lang w:val="uk-UA"/>
        </w:rPr>
        <w:tab/>
        <w:t xml:space="preserve">Коло, вписане в трикутник </w:t>
      </w:r>
      <w:r w:rsidR="004B19FA">
        <w:rPr>
          <w:rFonts w:ascii="Times New Roman"/>
          <w:sz w:val="28"/>
          <w:szCs w:val="28"/>
          <w:lang w:val="uk-UA"/>
        </w:rPr>
        <w:t xml:space="preserve">. </w:t>
      </w:r>
    </w:p>
    <w:p w14:paraId="5CB7143F" w14:textId="77777777" w:rsidR="008F1ED4" w:rsidRPr="008F1ED4" w:rsidRDefault="008F1ED4" w:rsidP="008F1ED4">
      <w:pPr>
        <w:spacing w:before="60" w:line="360" w:lineRule="auto"/>
        <w:ind w:left="425" w:hanging="425"/>
        <w:rPr>
          <w:rFonts w:ascii="Times New Roman"/>
          <w:sz w:val="28"/>
          <w:szCs w:val="28"/>
          <w:lang w:val="uk-UA"/>
        </w:rPr>
      </w:pPr>
      <w:r w:rsidRPr="008F1ED4">
        <w:rPr>
          <w:rFonts w:ascii="Times New Roman"/>
          <w:sz w:val="28"/>
          <w:szCs w:val="28"/>
          <w:lang w:val="uk-UA"/>
        </w:rPr>
        <w:t>Тема 20. ЧОТИРИКУТНИКИ</w:t>
      </w:r>
    </w:p>
    <w:p w14:paraId="5CB71440" w14:textId="77777777" w:rsidR="008F1ED4" w:rsidRPr="008F1ED4" w:rsidRDefault="008F1ED4" w:rsidP="008F1ED4">
      <w:pPr>
        <w:spacing w:before="60" w:line="360" w:lineRule="auto"/>
        <w:ind w:left="425" w:hanging="425"/>
        <w:rPr>
          <w:rFonts w:ascii="Times New Roman"/>
          <w:sz w:val="28"/>
          <w:szCs w:val="28"/>
          <w:lang w:val="uk-UA"/>
        </w:rPr>
      </w:pPr>
      <w:r w:rsidRPr="008F1ED4">
        <w:rPr>
          <w:rFonts w:ascii="Times New Roman"/>
          <w:sz w:val="28"/>
          <w:szCs w:val="28"/>
          <w:lang w:val="uk-UA"/>
        </w:rPr>
        <w:tab/>
        <w:t>Чотирикутник, його елементи. Сума кутів чотирикутника. Паралелограм, його властивості й ознаки. Прямокутник, ромб, квадрат та їх властивості. Трапеція</w:t>
      </w:r>
      <w:r w:rsidR="004C4368">
        <w:rPr>
          <w:rFonts w:ascii="Times New Roman"/>
          <w:sz w:val="28"/>
          <w:szCs w:val="28"/>
          <w:lang w:val="uk-UA"/>
        </w:rPr>
        <w:t xml:space="preserve">. </w:t>
      </w:r>
    </w:p>
    <w:p w14:paraId="5CB71441" w14:textId="77777777" w:rsidR="008F1ED4" w:rsidRPr="008F1ED4" w:rsidRDefault="008F1ED4" w:rsidP="004C4368">
      <w:pPr>
        <w:spacing w:before="60" w:line="360" w:lineRule="auto"/>
        <w:ind w:left="425" w:hanging="425"/>
        <w:rPr>
          <w:rFonts w:ascii="Times New Roman"/>
          <w:sz w:val="28"/>
          <w:szCs w:val="28"/>
          <w:lang w:val="uk-UA"/>
        </w:rPr>
      </w:pPr>
      <w:r w:rsidRPr="008F1ED4">
        <w:rPr>
          <w:rFonts w:ascii="Times New Roman"/>
          <w:sz w:val="28"/>
          <w:szCs w:val="28"/>
          <w:lang w:val="uk-UA"/>
        </w:rPr>
        <w:tab/>
        <w:t>Вписані та описані чотирикутники. Вписані та центральні кути</w:t>
      </w:r>
      <w:r w:rsidR="004C4368">
        <w:rPr>
          <w:rFonts w:ascii="Times New Roman"/>
          <w:sz w:val="28"/>
          <w:szCs w:val="28"/>
          <w:lang w:val="uk-UA"/>
        </w:rPr>
        <w:t xml:space="preserve">. </w:t>
      </w:r>
      <w:r w:rsidRPr="008F1ED4">
        <w:rPr>
          <w:rFonts w:ascii="Times New Roman"/>
          <w:sz w:val="28"/>
          <w:szCs w:val="28"/>
          <w:lang w:val="uk-UA"/>
        </w:rPr>
        <w:t>Теорема Фалеса. Середня лінія трикутника, її властивості</w:t>
      </w:r>
      <w:r w:rsidR="004C4368">
        <w:rPr>
          <w:rFonts w:ascii="Times New Roman"/>
          <w:sz w:val="28"/>
          <w:szCs w:val="28"/>
          <w:lang w:val="uk-UA"/>
        </w:rPr>
        <w:t xml:space="preserve">. </w:t>
      </w:r>
      <w:r w:rsidRPr="008F1ED4">
        <w:rPr>
          <w:rFonts w:ascii="Times New Roman"/>
          <w:sz w:val="28"/>
          <w:szCs w:val="28"/>
          <w:lang w:val="uk-UA"/>
        </w:rPr>
        <w:t>Середня лінія трапеції, її властивості</w:t>
      </w:r>
      <w:r w:rsidR="004C4368">
        <w:rPr>
          <w:rFonts w:ascii="Times New Roman"/>
          <w:sz w:val="28"/>
          <w:szCs w:val="28"/>
          <w:lang w:val="uk-UA"/>
        </w:rPr>
        <w:t xml:space="preserve">. </w:t>
      </w:r>
    </w:p>
    <w:p w14:paraId="5CB71442" w14:textId="77777777" w:rsidR="009238D4" w:rsidRDefault="008F1ED4" w:rsidP="008F1ED4">
      <w:pPr>
        <w:spacing w:before="60" w:line="360" w:lineRule="auto"/>
        <w:ind w:left="425" w:hanging="425"/>
        <w:rPr>
          <w:rFonts w:ascii="Times New Roman"/>
          <w:sz w:val="28"/>
          <w:szCs w:val="28"/>
          <w:lang w:val="uk-UA"/>
        </w:rPr>
      </w:pPr>
      <w:r w:rsidRPr="008F1ED4">
        <w:rPr>
          <w:rFonts w:ascii="Times New Roman"/>
          <w:sz w:val="28"/>
          <w:szCs w:val="28"/>
          <w:lang w:val="uk-UA"/>
        </w:rPr>
        <w:t>Тема 21. ПОДІБНІСТЬ ТРИКУТНИКІВ</w:t>
      </w:r>
    </w:p>
    <w:p w14:paraId="5CB71443" w14:textId="77777777" w:rsidR="00343ABA" w:rsidRPr="00343ABA" w:rsidRDefault="00343ABA" w:rsidP="00D361D6">
      <w:pPr>
        <w:spacing w:before="60" w:line="360" w:lineRule="auto"/>
        <w:ind w:left="425" w:hanging="425"/>
        <w:rPr>
          <w:rFonts w:ascii="Times New Roman"/>
          <w:sz w:val="28"/>
          <w:szCs w:val="28"/>
          <w:lang w:val="uk-UA"/>
        </w:rPr>
      </w:pPr>
      <w:r w:rsidRPr="00343ABA">
        <w:rPr>
          <w:rFonts w:ascii="Times New Roman"/>
          <w:sz w:val="28"/>
          <w:szCs w:val="28"/>
          <w:lang w:val="uk-UA"/>
        </w:rPr>
        <w:lastRenderedPageBreak/>
        <w:t>Подібні трикутники</w:t>
      </w:r>
      <w:r w:rsidR="000630BA">
        <w:rPr>
          <w:rFonts w:ascii="Times New Roman"/>
          <w:sz w:val="28"/>
          <w:szCs w:val="28"/>
          <w:lang w:val="uk-UA"/>
        </w:rPr>
        <w:t xml:space="preserve">. </w:t>
      </w:r>
      <w:r w:rsidRPr="00343ABA">
        <w:rPr>
          <w:rFonts w:ascii="Times New Roman"/>
          <w:sz w:val="28"/>
          <w:szCs w:val="28"/>
          <w:lang w:val="uk-UA"/>
        </w:rPr>
        <w:t xml:space="preserve">Ознаки подібності трикутників </w:t>
      </w:r>
      <w:r w:rsidR="000630BA">
        <w:rPr>
          <w:rFonts w:ascii="Times New Roman"/>
          <w:sz w:val="28"/>
          <w:szCs w:val="28"/>
          <w:lang w:val="uk-UA"/>
        </w:rPr>
        <w:t xml:space="preserve">. </w:t>
      </w:r>
      <w:r w:rsidRPr="00343ABA">
        <w:rPr>
          <w:rFonts w:ascii="Times New Roman"/>
          <w:sz w:val="28"/>
          <w:szCs w:val="28"/>
          <w:lang w:val="uk-UA"/>
        </w:rPr>
        <w:t>Застосування подібності</w:t>
      </w:r>
      <w:r w:rsidR="00D361D6">
        <w:rPr>
          <w:rFonts w:ascii="Times New Roman"/>
          <w:sz w:val="28"/>
          <w:szCs w:val="28"/>
          <w:lang w:val="uk-UA"/>
        </w:rPr>
        <w:t xml:space="preserve"> </w:t>
      </w:r>
      <w:r w:rsidRPr="00343ABA">
        <w:rPr>
          <w:rFonts w:ascii="Times New Roman"/>
          <w:sz w:val="28"/>
          <w:szCs w:val="28"/>
          <w:lang w:val="uk-UA"/>
        </w:rPr>
        <w:t>трикутників</w:t>
      </w:r>
      <w:r w:rsidR="00D361D6">
        <w:rPr>
          <w:rFonts w:ascii="Times New Roman"/>
          <w:sz w:val="28"/>
          <w:szCs w:val="28"/>
          <w:lang w:val="uk-UA"/>
        </w:rPr>
        <w:t xml:space="preserve">. </w:t>
      </w:r>
    </w:p>
    <w:p w14:paraId="5CB71444" w14:textId="77777777" w:rsidR="00343ABA" w:rsidRPr="00343ABA" w:rsidRDefault="00343ABA" w:rsidP="00343ABA">
      <w:pPr>
        <w:spacing w:before="60" w:line="360" w:lineRule="auto"/>
        <w:ind w:left="425" w:hanging="425"/>
        <w:rPr>
          <w:rFonts w:ascii="Times New Roman"/>
          <w:sz w:val="28"/>
          <w:szCs w:val="28"/>
          <w:lang w:val="uk-UA"/>
        </w:rPr>
      </w:pPr>
      <w:r w:rsidRPr="00343ABA">
        <w:rPr>
          <w:rFonts w:ascii="Times New Roman"/>
          <w:sz w:val="28"/>
          <w:szCs w:val="28"/>
          <w:lang w:val="uk-UA"/>
        </w:rPr>
        <w:t>Тема 22. РОЗВ’ЯЗУВАННЯ ПРЯМОКУТНИХ ТРИКУТНИКІВ</w:t>
      </w:r>
    </w:p>
    <w:p w14:paraId="5CB71445" w14:textId="77777777" w:rsidR="00343ABA" w:rsidRPr="00343ABA" w:rsidRDefault="00343ABA" w:rsidP="00AE6191">
      <w:pPr>
        <w:spacing w:before="60" w:line="360" w:lineRule="auto"/>
        <w:ind w:left="425" w:hanging="425"/>
        <w:rPr>
          <w:rFonts w:ascii="Times New Roman"/>
          <w:sz w:val="28"/>
          <w:szCs w:val="28"/>
          <w:lang w:val="uk-UA"/>
        </w:rPr>
      </w:pPr>
      <w:r w:rsidRPr="00343ABA">
        <w:rPr>
          <w:rFonts w:ascii="Times New Roman"/>
          <w:sz w:val="28"/>
          <w:szCs w:val="28"/>
          <w:lang w:val="uk-UA"/>
        </w:rPr>
        <w:tab/>
        <w:t>Синус, косинус, тангенс гострого кута прямокутного трикутника</w:t>
      </w:r>
      <w:r w:rsidR="006A0C19">
        <w:rPr>
          <w:rFonts w:ascii="Times New Roman"/>
          <w:sz w:val="28"/>
          <w:szCs w:val="28"/>
          <w:lang w:val="uk-UA"/>
        </w:rPr>
        <w:t xml:space="preserve">. </w:t>
      </w:r>
      <w:r w:rsidRPr="00343ABA">
        <w:rPr>
          <w:rFonts w:ascii="Times New Roman"/>
          <w:sz w:val="28"/>
          <w:szCs w:val="28"/>
          <w:lang w:val="uk-UA"/>
        </w:rPr>
        <w:t>Теорема Піфагора</w:t>
      </w:r>
      <w:r w:rsidR="006A0C19">
        <w:rPr>
          <w:rFonts w:ascii="Times New Roman"/>
          <w:sz w:val="28"/>
          <w:szCs w:val="28"/>
          <w:lang w:val="uk-UA"/>
        </w:rPr>
        <w:t xml:space="preserve">. </w:t>
      </w:r>
      <w:r w:rsidRPr="00343ABA">
        <w:rPr>
          <w:rFonts w:ascii="Times New Roman"/>
          <w:sz w:val="28"/>
          <w:szCs w:val="28"/>
          <w:lang w:val="uk-UA"/>
        </w:rPr>
        <w:t>Перпендикуляр і похила, їх властивості</w:t>
      </w:r>
      <w:r w:rsidR="006A0C19">
        <w:rPr>
          <w:rFonts w:ascii="Times New Roman"/>
          <w:sz w:val="28"/>
          <w:szCs w:val="28"/>
          <w:lang w:val="uk-UA"/>
        </w:rPr>
        <w:t xml:space="preserve">. </w:t>
      </w:r>
      <w:r w:rsidRPr="00343ABA">
        <w:rPr>
          <w:rFonts w:ascii="Times New Roman"/>
          <w:sz w:val="28"/>
          <w:szCs w:val="28"/>
          <w:lang w:val="uk-UA"/>
        </w:rPr>
        <w:t>Співвідношення між сторонами і кутами прямокутного трикутника</w:t>
      </w:r>
      <w:r w:rsidR="006A0C19">
        <w:rPr>
          <w:rFonts w:ascii="Times New Roman"/>
          <w:sz w:val="28"/>
          <w:szCs w:val="28"/>
          <w:lang w:val="uk-UA"/>
        </w:rPr>
        <w:t xml:space="preserve">. </w:t>
      </w:r>
      <w:r w:rsidRPr="00343ABA">
        <w:rPr>
          <w:rFonts w:ascii="Times New Roman"/>
          <w:sz w:val="28"/>
          <w:szCs w:val="28"/>
          <w:lang w:val="uk-UA"/>
        </w:rPr>
        <w:t xml:space="preserve">Значення синуса, косинуса, тангенса деяких кутів </w:t>
      </w:r>
      <w:r w:rsidR="006A0C19">
        <w:rPr>
          <w:rFonts w:ascii="Times New Roman"/>
          <w:sz w:val="28"/>
          <w:szCs w:val="28"/>
          <w:lang w:val="uk-UA"/>
        </w:rPr>
        <w:t xml:space="preserve">. </w:t>
      </w:r>
      <w:r w:rsidRPr="00343ABA">
        <w:rPr>
          <w:rFonts w:ascii="Times New Roman"/>
          <w:sz w:val="28"/>
          <w:szCs w:val="28"/>
          <w:lang w:val="uk-UA"/>
        </w:rPr>
        <w:t>Розв’язування прямокутних трикутників</w:t>
      </w:r>
      <w:r w:rsidR="006A0C19">
        <w:rPr>
          <w:rFonts w:ascii="Times New Roman"/>
          <w:sz w:val="28"/>
          <w:szCs w:val="28"/>
          <w:lang w:val="uk-UA"/>
        </w:rPr>
        <w:t xml:space="preserve">. </w:t>
      </w:r>
    </w:p>
    <w:p w14:paraId="5CB71446" w14:textId="77777777" w:rsidR="00343ABA" w:rsidRPr="00343ABA" w:rsidRDefault="00343ABA" w:rsidP="00343ABA">
      <w:pPr>
        <w:spacing w:before="60" w:line="360" w:lineRule="auto"/>
        <w:ind w:left="425" w:hanging="425"/>
        <w:rPr>
          <w:rFonts w:ascii="Times New Roman"/>
          <w:sz w:val="28"/>
          <w:szCs w:val="28"/>
          <w:lang w:val="uk-UA"/>
        </w:rPr>
      </w:pPr>
      <w:r w:rsidRPr="00343ABA">
        <w:rPr>
          <w:rFonts w:ascii="Times New Roman"/>
          <w:sz w:val="28"/>
          <w:szCs w:val="28"/>
          <w:lang w:val="uk-UA"/>
        </w:rPr>
        <w:t>Тема 23. МНОГОКУТНИКИ. ПЛОЩІ МНОГОКУТНИКІВ</w:t>
      </w:r>
    </w:p>
    <w:p w14:paraId="5CB71447" w14:textId="77777777" w:rsidR="009067A0" w:rsidRPr="009067A0" w:rsidRDefault="00343ABA" w:rsidP="009067A0">
      <w:pPr>
        <w:spacing w:before="60" w:line="360" w:lineRule="auto"/>
        <w:ind w:left="425" w:hanging="425"/>
        <w:rPr>
          <w:rFonts w:ascii="Times New Roman"/>
          <w:sz w:val="28"/>
          <w:szCs w:val="28"/>
          <w:lang w:val="uk-UA"/>
        </w:rPr>
      </w:pPr>
      <w:r w:rsidRPr="00343ABA">
        <w:rPr>
          <w:rFonts w:ascii="Times New Roman"/>
          <w:sz w:val="28"/>
          <w:szCs w:val="28"/>
          <w:lang w:val="uk-UA"/>
        </w:rPr>
        <w:tab/>
        <w:t>Многокутник та його елементи</w:t>
      </w:r>
      <w:r w:rsidR="00AE6191">
        <w:rPr>
          <w:rFonts w:ascii="Times New Roman"/>
          <w:sz w:val="28"/>
          <w:szCs w:val="28"/>
          <w:lang w:val="uk-UA"/>
        </w:rPr>
        <w:t xml:space="preserve">. </w:t>
      </w:r>
      <w:r w:rsidRPr="00343ABA">
        <w:rPr>
          <w:rFonts w:ascii="Times New Roman"/>
          <w:sz w:val="28"/>
          <w:szCs w:val="28"/>
          <w:lang w:val="uk-UA"/>
        </w:rPr>
        <w:t>Опуклі та неопуклі многокутники</w:t>
      </w:r>
      <w:r w:rsidR="00AE6191">
        <w:rPr>
          <w:rFonts w:ascii="Times New Roman"/>
          <w:sz w:val="28"/>
          <w:szCs w:val="28"/>
          <w:lang w:val="uk-UA"/>
        </w:rPr>
        <w:t xml:space="preserve">. </w:t>
      </w:r>
      <w:r w:rsidRPr="00343ABA">
        <w:rPr>
          <w:rFonts w:ascii="Times New Roman"/>
          <w:sz w:val="28"/>
          <w:szCs w:val="28"/>
          <w:lang w:val="uk-UA"/>
        </w:rPr>
        <w:t>Сума кутів опуклого многокутника</w:t>
      </w:r>
      <w:r w:rsidR="00AE6191">
        <w:rPr>
          <w:rFonts w:ascii="Times New Roman"/>
          <w:sz w:val="28"/>
          <w:szCs w:val="28"/>
          <w:lang w:val="uk-UA"/>
        </w:rPr>
        <w:t xml:space="preserve">. </w:t>
      </w:r>
      <w:r w:rsidRPr="00343ABA">
        <w:rPr>
          <w:rFonts w:ascii="Times New Roman"/>
          <w:sz w:val="28"/>
          <w:szCs w:val="28"/>
          <w:lang w:val="uk-UA"/>
        </w:rPr>
        <w:t>Многокутник, вписаний у коло,</w:t>
      </w:r>
      <w:r w:rsidR="0002013E">
        <w:rPr>
          <w:rFonts w:ascii="Times New Roman"/>
          <w:sz w:val="28"/>
          <w:szCs w:val="28"/>
          <w:lang w:val="uk-UA"/>
        </w:rPr>
        <w:t xml:space="preserve"> </w:t>
      </w:r>
      <w:r w:rsidR="009067A0" w:rsidRPr="009067A0">
        <w:rPr>
          <w:rFonts w:ascii="Times New Roman"/>
          <w:sz w:val="28"/>
          <w:szCs w:val="28"/>
          <w:lang w:val="uk-UA"/>
        </w:rPr>
        <w:t>многокутник, описаний навколо кола</w:t>
      </w:r>
      <w:r w:rsidR="000E416C">
        <w:rPr>
          <w:rFonts w:ascii="Times New Roman"/>
          <w:sz w:val="28"/>
          <w:szCs w:val="28"/>
          <w:lang w:val="uk-UA"/>
        </w:rPr>
        <w:t xml:space="preserve">. </w:t>
      </w:r>
    </w:p>
    <w:p w14:paraId="5CB71448" w14:textId="77777777" w:rsidR="009067A0" w:rsidRPr="009067A0" w:rsidRDefault="009067A0" w:rsidP="009067A0">
      <w:pPr>
        <w:spacing w:before="60" w:line="360" w:lineRule="auto"/>
        <w:ind w:left="425" w:hanging="425"/>
        <w:rPr>
          <w:rFonts w:ascii="Times New Roman"/>
          <w:sz w:val="28"/>
          <w:szCs w:val="28"/>
          <w:lang w:val="uk-UA"/>
        </w:rPr>
      </w:pPr>
      <w:r w:rsidRPr="009067A0">
        <w:rPr>
          <w:rFonts w:ascii="Times New Roman"/>
          <w:sz w:val="28"/>
          <w:szCs w:val="28"/>
          <w:lang w:val="uk-UA"/>
        </w:rPr>
        <w:tab/>
        <w:t>Поняття площі многокутника. Основні властивості площі многокутника</w:t>
      </w:r>
    </w:p>
    <w:p w14:paraId="5CB71449" w14:textId="77777777" w:rsidR="009067A0" w:rsidRPr="009067A0" w:rsidRDefault="009067A0" w:rsidP="009067A0">
      <w:pPr>
        <w:spacing w:before="60" w:line="360" w:lineRule="auto"/>
        <w:ind w:left="425" w:hanging="425"/>
        <w:rPr>
          <w:rFonts w:ascii="Times New Roman"/>
          <w:sz w:val="28"/>
          <w:szCs w:val="28"/>
          <w:lang w:val="uk-UA"/>
        </w:rPr>
      </w:pPr>
      <w:r w:rsidRPr="009067A0">
        <w:rPr>
          <w:rFonts w:ascii="Times New Roman"/>
          <w:sz w:val="28"/>
          <w:szCs w:val="28"/>
          <w:lang w:val="uk-UA"/>
        </w:rPr>
        <w:tab/>
        <w:t>Площі прямокутника, паралелограма, ромба, трикутника, трапеції</w:t>
      </w:r>
      <w:r w:rsidR="000E416C">
        <w:rPr>
          <w:rFonts w:ascii="Times New Roman"/>
          <w:sz w:val="28"/>
          <w:szCs w:val="28"/>
          <w:lang w:val="uk-UA"/>
        </w:rPr>
        <w:t>.</w:t>
      </w:r>
    </w:p>
    <w:p w14:paraId="5CB7144A" w14:textId="77777777" w:rsidR="009067A0" w:rsidRPr="009067A0" w:rsidRDefault="009067A0" w:rsidP="009067A0">
      <w:pPr>
        <w:spacing w:before="60" w:line="360" w:lineRule="auto"/>
        <w:ind w:left="425" w:hanging="425"/>
        <w:rPr>
          <w:rFonts w:ascii="Times New Roman"/>
          <w:sz w:val="28"/>
          <w:szCs w:val="28"/>
          <w:lang w:val="uk-UA"/>
        </w:rPr>
      </w:pPr>
      <w:r w:rsidRPr="009067A0">
        <w:rPr>
          <w:rFonts w:ascii="Times New Roman"/>
          <w:sz w:val="28"/>
          <w:szCs w:val="28"/>
          <w:lang w:val="uk-UA"/>
        </w:rPr>
        <w:t>Тема 24. метод КООРДИНАТ НА ПЛОЩИНІ</w:t>
      </w:r>
    </w:p>
    <w:p w14:paraId="5CB7144B" w14:textId="77777777" w:rsidR="009067A0" w:rsidRPr="009067A0" w:rsidRDefault="009067A0" w:rsidP="00051BA1">
      <w:pPr>
        <w:spacing w:before="60" w:line="360" w:lineRule="auto"/>
        <w:ind w:left="425" w:hanging="425"/>
        <w:rPr>
          <w:rFonts w:ascii="Times New Roman"/>
          <w:sz w:val="28"/>
          <w:szCs w:val="28"/>
          <w:lang w:val="uk-UA"/>
        </w:rPr>
      </w:pPr>
      <w:r w:rsidRPr="009067A0">
        <w:rPr>
          <w:rFonts w:ascii="Times New Roman"/>
          <w:sz w:val="28"/>
          <w:szCs w:val="28"/>
          <w:lang w:val="uk-UA"/>
        </w:rPr>
        <w:tab/>
        <w:t>Синус, косинус, тангенс кутів від 0° до 180°</w:t>
      </w:r>
      <w:r w:rsidR="000E416C">
        <w:rPr>
          <w:rFonts w:ascii="Times New Roman"/>
          <w:sz w:val="28"/>
          <w:szCs w:val="28"/>
          <w:lang w:val="uk-UA"/>
        </w:rPr>
        <w:t>.</w:t>
      </w:r>
      <w:r w:rsidR="00051BA1">
        <w:rPr>
          <w:rFonts w:ascii="Times New Roman"/>
          <w:sz w:val="28"/>
          <w:szCs w:val="28"/>
          <w:lang w:val="uk-UA"/>
        </w:rPr>
        <w:t xml:space="preserve"> </w:t>
      </w:r>
      <w:r w:rsidR="00590686">
        <w:rPr>
          <w:rFonts w:ascii="Times New Roman"/>
          <w:sz w:val="28"/>
          <w:szCs w:val="28"/>
          <w:lang w:val="uk-UA"/>
        </w:rPr>
        <w:t>Тригонометричні т</w:t>
      </w:r>
      <w:r w:rsidRPr="009067A0">
        <w:rPr>
          <w:rFonts w:ascii="Times New Roman"/>
          <w:sz w:val="28"/>
          <w:szCs w:val="28"/>
          <w:lang w:val="uk-UA"/>
        </w:rPr>
        <w:t>отожності</w:t>
      </w:r>
      <w:r w:rsidR="00590686">
        <w:rPr>
          <w:rFonts w:ascii="Times New Roman"/>
          <w:sz w:val="28"/>
          <w:szCs w:val="28"/>
          <w:lang w:val="uk-UA"/>
        </w:rPr>
        <w:t xml:space="preserve">. </w:t>
      </w:r>
    </w:p>
    <w:p w14:paraId="5CB7144C" w14:textId="77777777" w:rsidR="009067A0" w:rsidRPr="009067A0" w:rsidRDefault="009067A0" w:rsidP="00E51C36">
      <w:pPr>
        <w:spacing w:before="60" w:line="360" w:lineRule="auto"/>
        <w:rPr>
          <w:rFonts w:ascii="Times New Roman"/>
          <w:sz w:val="28"/>
          <w:szCs w:val="28"/>
          <w:lang w:val="uk-UA"/>
        </w:rPr>
      </w:pPr>
      <w:r w:rsidRPr="009067A0">
        <w:rPr>
          <w:rFonts w:ascii="Times New Roman"/>
          <w:sz w:val="28"/>
          <w:szCs w:val="28"/>
          <w:lang w:val="uk-UA"/>
        </w:rPr>
        <w:t>Координати середини відрізка</w:t>
      </w:r>
      <w:r w:rsidR="00E51C36">
        <w:rPr>
          <w:rFonts w:ascii="Times New Roman"/>
          <w:sz w:val="28"/>
          <w:szCs w:val="28"/>
          <w:lang w:val="uk-UA"/>
        </w:rPr>
        <w:t xml:space="preserve">. </w:t>
      </w:r>
      <w:r w:rsidRPr="009067A0">
        <w:rPr>
          <w:rFonts w:ascii="Times New Roman"/>
          <w:sz w:val="28"/>
          <w:szCs w:val="28"/>
          <w:lang w:val="uk-UA"/>
        </w:rPr>
        <w:t>Відстань між двома точками із заданими координатами</w:t>
      </w:r>
      <w:r w:rsidR="00E51C36">
        <w:rPr>
          <w:rFonts w:ascii="Times New Roman"/>
          <w:sz w:val="28"/>
          <w:szCs w:val="28"/>
          <w:lang w:val="uk-UA"/>
        </w:rPr>
        <w:t xml:space="preserve">. </w:t>
      </w:r>
      <w:r w:rsidRPr="009067A0">
        <w:rPr>
          <w:rFonts w:ascii="Times New Roman"/>
          <w:sz w:val="28"/>
          <w:szCs w:val="28"/>
          <w:lang w:val="uk-UA"/>
        </w:rPr>
        <w:t>Рівняння кола і прямої</w:t>
      </w:r>
      <w:r w:rsidR="00E51C36">
        <w:rPr>
          <w:rFonts w:ascii="Times New Roman"/>
          <w:sz w:val="28"/>
          <w:szCs w:val="28"/>
          <w:lang w:val="uk-UA"/>
        </w:rPr>
        <w:t xml:space="preserve">. </w:t>
      </w:r>
    </w:p>
    <w:p w14:paraId="5CB7144D" w14:textId="77777777" w:rsidR="009067A0" w:rsidRPr="009067A0" w:rsidRDefault="009067A0" w:rsidP="009067A0">
      <w:pPr>
        <w:spacing w:before="60" w:line="360" w:lineRule="auto"/>
        <w:ind w:left="425" w:hanging="425"/>
        <w:rPr>
          <w:rFonts w:ascii="Times New Roman"/>
          <w:sz w:val="28"/>
          <w:szCs w:val="28"/>
          <w:lang w:val="uk-UA"/>
        </w:rPr>
      </w:pPr>
      <w:r w:rsidRPr="009067A0">
        <w:rPr>
          <w:rFonts w:ascii="Times New Roman"/>
          <w:sz w:val="28"/>
          <w:szCs w:val="28"/>
          <w:lang w:val="uk-UA"/>
        </w:rPr>
        <w:t>Тема 25. РОЗВ’ЯЗУВАННЯ ТРИКУТНИКІВ</w:t>
      </w:r>
    </w:p>
    <w:p w14:paraId="5CB7144E" w14:textId="77777777" w:rsidR="008B35BE" w:rsidRPr="008B35BE" w:rsidRDefault="009067A0" w:rsidP="008B35BE">
      <w:pPr>
        <w:spacing w:before="60" w:line="360" w:lineRule="auto"/>
        <w:ind w:left="425" w:hanging="425"/>
        <w:rPr>
          <w:rFonts w:ascii="Times New Roman"/>
          <w:sz w:val="28"/>
          <w:szCs w:val="28"/>
          <w:lang w:val="uk-UA"/>
        </w:rPr>
      </w:pPr>
      <w:r w:rsidRPr="009067A0">
        <w:rPr>
          <w:rFonts w:ascii="Times New Roman"/>
          <w:sz w:val="28"/>
          <w:szCs w:val="28"/>
          <w:lang w:val="uk-UA"/>
        </w:rPr>
        <w:tab/>
        <w:t>Теореми косинусів і синусів</w:t>
      </w:r>
      <w:r w:rsidR="008B35BE">
        <w:rPr>
          <w:rFonts w:ascii="Times New Roman"/>
          <w:sz w:val="28"/>
          <w:szCs w:val="28"/>
          <w:lang w:val="uk-UA"/>
        </w:rPr>
        <w:t xml:space="preserve">. </w:t>
      </w:r>
      <w:r w:rsidR="008B35BE" w:rsidRPr="008B35BE">
        <w:rPr>
          <w:rFonts w:ascii="Times New Roman"/>
          <w:sz w:val="28"/>
          <w:szCs w:val="28"/>
          <w:lang w:val="uk-UA"/>
        </w:rPr>
        <w:t>Розв’язування трикутників</w:t>
      </w:r>
      <w:r w:rsidR="008B35BE">
        <w:rPr>
          <w:rFonts w:ascii="Times New Roman"/>
          <w:sz w:val="28"/>
          <w:szCs w:val="28"/>
          <w:lang w:val="uk-UA"/>
        </w:rPr>
        <w:t xml:space="preserve">. </w:t>
      </w:r>
    </w:p>
    <w:p w14:paraId="5CB7144F" w14:textId="77777777" w:rsidR="008B35BE" w:rsidRPr="008B35BE" w:rsidRDefault="008B35BE" w:rsidP="008B35BE">
      <w:pPr>
        <w:spacing w:before="60" w:line="360" w:lineRule="auto"/>
        <w:ind w:left="425" w:hanging="425"/>
        <w:rPr>
          <w:rFonts w:ascii="Times New Roman"/>
          <w:sz w:val="28"/>
          <w:szCs w:val="28"/>
          <w:lang w:val="uk-UA"/>
        </w:rPr>
      </w:pPr>
      <w:r w:rsidRPr="008B35BE">
        <w:rPr>
          <w:rFonts w:ascii="Times New Roman"/>
          <w:sz w:val="28"/>
          <w:szCs w:val="28"/>
          <w:lang w:val="uk-UA"/>
        </w:rPr>
        <w:tab/>
        <w:t>Формули для знаходження площі трикутника</w:t>
      </w:r>
      <w:r w:rsidR="008E7DBF">
        <w:rPr>
          <w:rFonts w:ascii="Times New Roman"/>
          <w:sz w:val="28"/>
          <w:szCs w:val="28"/>
          <w:lang w:val="uk-UA"/>
        </w:rPr>
        <w:t xml:space="preserve">. </w:t>
      </w:r>
    </w:p>
    <w:p w14:paraId="5CB71450" w14:textId="77777777" w:rsidR="008E7DBF" w:rsidRDefault="008B35BE" w:rsidP="008B35BE">
      <w:pPr>
        <w:spacing w:before="60" w:line="360" w:lineRule="auto"/>
        <w:ind w:left="425" w:hanging="425"/>
        <w:rPr>
          <w:rFonts w:ascii="Times New Roman"/>
          <w:sz w:val="28"/>
          <w:szCs w:val="28"/>
          <w:lang w:val="uk-UA"/>
        </w:rPr>
      </w:pPr>
      <w:r w:rsidRPr="008B35BE">
        <w:rPr>
          <w:rFonts w:ascii="Times New Roman"/>
          <w:sz w:val="28"/>
          <w:szCs w:val="28"/>
          <w:lang w:val="uk-UA"/>
        </w:rPr>
        <w:t>Тема 26. П</w:t>
      </w:r>
      <w:r w:rsidR="008E7DBF">
        <w:rPr>
          <w:rFonts w:ascii="Times New Roman"/>
          <w:sz w:val="28"/>
          <w:szCs w:val="28"/>
          <w:lang w:val="uk-UA"/>
        </w:rPr>
        <w:t>РАВИЛЬНІ МНОГОКУТНИКИ</w:t>
      </w:r>
    </w:p>
    <w:p w14:paraId="5CB71451" w14:textId="77777777" w:rsidR="008B35BE" w:rsidRPr="008B35BE" w:rsidRDefault="008B35BE" w:rsidP="00901A72">
      <w:pPr>
        <w:spacing w:before="60" w:line="360" w:lineRule="auto"/>
        <w:ind w:left="425" w:hanging="425"/>
        <w:rPr>
          <w:rFonts w:ascii="Times New Roman"/>
          <w:sz w:val="28"/>
          <w:szCs w:val="28"/>
          <w:lang w:val="uk-UA"/>
        </w:rPr>
      </w:pPr>
      <w:r w:rsidRPr="008B35BE">
        <w:rPr>
          <w:rFonts w:ascii="Times New Roman"/>
          <w:sz w:val="28"/>
          <w:szCs w:val="28"/>
          <w:lang w:val="uk-UA"/>
        </w:rPr>
        <w:t>Довжина кола. Площа круга</w:t>
      </w:r>
      <w:r w:rsidR="008E7DBF">
        <w:rPr>
          <w:rFonts w:ascii="Times New Roman"/>
          <w:sz w:val="28"/>
          <w:szCs w:val="28"/>
          <w:lang w:val="uk-UA"/>
        </w:rPr>
        <w:t xml:space="preserve">. </w:t>
      </w:r>
      <w:r w:rsidRPr="008B35BE">
        <w:rPr>
          <w:rFonts w:ascii="Times New Roman"/>
          <w:sz w:val="28"/>
          <w:szCs w:val="28"/>
          <w:lang w:val="uk-UA"/>
        </w:rPr>
        <w:t>Правильний многокутник, його види та властивості.</w:t>
      </w:r>
      <w:r w:rsidR="00901A72">
        <w:rPr>
          <w:rFonts w:ascii="Times New Roman"/>
          <w:sz w:val="28"/>
          <w:szCs w:val="28"/>
          <w:lang w:val="uk-UA"/>
        </w:rPr>
        <w:t xml:space="preserve"> </w:t>
      </w:r>
      <w:r w:rsidRPr="008B35BE">
        <w:rPr>
          <w:rFonts w:ascii="Times New Roman"/>
          <w:sz w:val="28"/>
          <w:szCs w:val="28"/>
          <w:lang w:val="uk-UA"/>
        </w:rPr>
        <w:t>Правильний многокутник, вписаний у коло та описаний навколо кола</w:t>
      </w:r>
      <w:r w:rsidR="00901A72">
        <w:rPr>
          <w:rFonts w:ascii="Times New Roman"/>
          <w:sz w:val="28"/>
          <w:szCs w:val="28"/>
          <w:lang w:val="uk-UA"/>
        </w:rPr>
        <w:t xml:space="preserve">. </w:t>
      </w:r>
      <w:r w:rsidRPr="008B35BE">
        <w:rPr>
          <w:rFonts w:ascii="Times New Roman"/>
          <w:sz w:val="28"/>
          <w:szCs w:val="28"/>
          <w:lang w:val="uk-UA"/>
        </w:rPr>
        <w:t>Довжина кола. Довжина дуги кола</w:t>
      </w:r>
      <w:r w:rsidR="00901A72">
        <w:rPr>
          <w:rFonts w:ascii="Times New Roman"/>
          <w:sz w:val="28"/>
          <w:szCs w:val="28"/>
          <w:lang w:val="uk-UA"/>
        </w:rPr>
        <w:t xml:space="preserve">. </w:t>
      </w:r>
      <w:r w:rsidRPr="008B35BE">
        <w:rPr>
          <w:rFonts w:ascii="Times New Roman"/>
          <w:sz w:val="28"/>
          <w:szCs w:val="28"/>
          <w:lang w:val="uk-UA"/>
        </w:rPr>
        <w:t>Площа круга та його частин</w:t>
      </w:r>
      <w:r w:rsidR="00901A72">
        <w:rPr>
          <w:rFonts w:ascii="Times New Roman"/>
          <w:sz w:val="28"/>
          <w:szCs w:val="28"/>
          <w:lang w:val="uk-UA"/>
        </w:rPr>
        <w:t xml:space="preserve">. </w:t>
      </w:r>
    </w:p>
    <w:p w14:paraId="5CB71452" w14:textId="77777777" w:rsidR="008B35BE" w:rsidRPr="008B35BE" w:rsidRDefault="008B35BE" w:rsidP="008B35BE">
      <w:pPr>
        <w:spacing w:before="60" w:line="360" w:lineRule="auto"/>
        <w:ind w:left="425" w:hanging="425"/>
        <w:rPr>
          <w:rFonts w:ascii="Times New Roman"/>
          <w:sz w:val="28"/>
          <w:szCs w:val="28"/>
          <w:lang w:val="uk-UA"/>
        </w:rPr>
      </w:pPr>
      <w:r w:rsidRPr="008B35BE">
        <w:rPr>
          <w:rFonts w:ascii="Times New Roman"/>
          <w:sz w:val="28"/>
          <w:szCs w:val="28"/>
          <w:lang w:val="uk-UA"/>
        </w:rPr>
        <w:t>Тема 27. ВЕКТОРИ НА ПЛОЩИНІ</w:t>
      </w:r>
    </w:p>
    <w:p w14:paraId="5CB71453" w14:textId="77777777" w:rsidR="008B35BE" w:rsidRPr="008B35BE" w:rsidRDefault="008B35BE" w:rsidP="00225B5A">
      <w:pPr>
        <w:spacing w:before="60" w:line="360" w:lineRule="auto"/>
        <w:ind w:left="425" w:hanging="425"/>
        <w:rPr>
          <w:rFonts w:ascii="Times New Roman"/>
          <w:sz w:val="28"/>
          <w:szCs w:val="28"/>
          <w:lang w:val="uk-UA"/>
        </w:rPr>
      </w:pPr>
      <w:r w:rsidRPr="008B35BE">
        <w:rPr>
          <w:rFonts w:ascii="Times New Roman"/>
          <w:sz w:val="28"/>
          <w:szCs w:val="28"/>
          <w:lang w:val="uk-UA"/>
        </w:rPr>
        <w:tab/>
        <w:t xml:space="preserve">Вектор. Модуль і напрям </w:t>
      </w:r>
      <w:proofErr w:type="spellStart"/>
      <w:r w:rsidRPr="008B35BE">
        <w:rPr>
          <w:rFonts w:ascii="Times New Roman"/>
          <w:sz w:val="28"/>
          <w:szCs w:val="28"/>
          <w:lang w:val="uk-UA"/>
        </w:rPr>
        <w:t>вектора</w:t>
      </w:r>
      <w:proofErr w:type="spellEnd"/>
      <w:r w:rsidRPr="008B35BE">
        <w:rPr>
          <w:rFonts w:ascii="Times New Roman"/>
          <w:sz w:val="28"/>
          <w:szCs w:val="28"/>
          <w:lang w:val="uk-UA"/>
        </w:rPr>
        <w:t xml:space="preserve">. Рівність векторів. Координати </w:t>
      </w:r>
      <w:proofErr w:type="spellStart"/>
      <w:r w:rsidRPr="008B35BE">
        <w:rPr>
          <w:rFonts w:ascii="Times New Roman"/>
          <w:sz w:val="28"/>
          <w:szCs w:val="28"/>
          <w:lang w:val="uk-UA"/>
        </w:rPr>
        <w:t>вектора</w:t>
      </w:r>
      <w:proofErr w:type="spellEnd"/>
      <w:r w:rsidRPr="008B35BE">
        <w:rPr>
          <w:rFonts w:ascii="Times New Roman"/>
          <w:sz w:val="28"/>
          <w:szCs w:val="28"/>
          <w:lang w:val="uk-UA"/>
        </w:rPr>
        <w:t xml:space="preserve">. Додавання і віднімання векторів. Множення </w:t>
      </w:r>
      <w:proofErr w:type="spellStart"/>
      <w:r w:rsidRPr="008B35BE">
        <w:rPr>
          <w:rFonts w:ascii="Times New Roman"/>
          <w:sz w:val="28"/>
          <w:szCs w:val="28"/>
          <w:lang w:val="uk-UA"/>
        </w:rPr>
        <w:t>вектора</w:t>
      </w:r>
      <w:proofErr w:type="spellEnd"/>
      <w:r w:rsidRPr="008B35BE">
        <w:rPr>
          <w:rFonts w:ascii="Times New Roman"/>
          <w:sz w:val="28"/>
          <w:szCs w:val="28"/>
          <w:lang w:val="uk-UA"/>
        </w:rPr>
        <w:t xml:space="preserve"> на число. Колінеарні вектори</w:t>
      </w:r>
      <w:r w:rsidR="00225B5A">
        <w:rPr>
          <w:rFonts w:ascii="Times New Roman"/>
          <w:sz w:val="28"/>
          <w:szCs w:val="28"/>
          <w:lang w:val="uk-UA"/>
        </w:rPr>
        <w:t xml:space="preserve">. </w:t>
      </w:r>
      <w:r w:rsidRPr="008B35BE">
        <w:rPr>
          <w:rFonts w:ascii="Times New Roman"/>
          <w:sz w:val="28"/>
          <w:szCs w:val="28"/>
          <w:lang w:val="uk-UA"/>
        </w:rPr>
        <w:t>Скалярний добуток векторів</w:t>
      </w:r>
      <w:r w:rsidR="00225B5A">
        <w:rPr>
          <w:rFonts w:ascii="Times New Roman"/>
          <w:sz w:val="28"/>
          <w:szCs w:val="28"/>
          <w:lang w:val="uk-UA"/>
        </w:rPr>
        <w:t xml:space="preserve">. </w:t>
      </w:r>
    </w:p>
    <w:p w14:paraId="5CB71454" w14:textId="77777777" w:rsidR="008B35BE" w:rsidRPr="008B35BE" w:rsidRDefault="008B35BE" w:rsidP="008B35BE">
      <w:pPr>
        <w:spacing w:before="60" w:line="360" w:lineRule="auto"/>
        <w:ind w:left="425" w:hanging="425"/>
        <w:rPr>
          <w:rFonts w:ascii="Times New Roman"/>
          <w:sz w:val="28"/>
          <w:szCs w:val="28"/>
          <w:lang w:val="uk-UA"/>
        </w:rPr>
      </w:pPr>
      <w:r w:rsidRPr="008B35BE">
        <w:rPr>
          <w:rFonts w:ascii="Times New Roman"/>
          <w:sz w:val="28"/>
          <w:szCs w:val="28"/>
          <w:lang w:val="uk-UA"/>
        </w:rPr>
        <w:t>Тема 28. ГЕОМЕТРИЧНІ ПЕРЕТВОРЕННЯ</w:t>
      </w:r>
    </w:p>
    <w:p w14:paraId="5CB71455" w14:textId="77777777" w:rsidR="008B35BE" w:rsidRPr="008B35BE" w:rsidRDefault="008B35BE" w:rsidP="008B35BE">
      <w:pPr>
        <w:spacing w:before="60" w:line="360" w:lineRule="auto"/>
        <w:ind w:left="425" w:hanging="425"/>
        <w:rPr>
          <w:rFonts w:ascii="Times New Roman"/>
          <w:sz w:val="28"/>
          <w:szCs w:val="28"/>
          <w:lang w:val="uk-UA"/>
        </w:rPr>
      </w:pPr>
      <w:r w:rsidRPr="008B35BE">
        <w:rPr>
          <w:rFonts w:ascii="Times New Roman"/>
          <w:sz w:val="28"/>
          <w:szCs w:val="28"/>
          <w:lang w:val="uk-UA"/>
        </w:rPr>
        <w:tab/>
        <w:t>Переміщення (рух) та його властивості</w:t>
      </w:r>
      <w:r w:rsidR="00225B5A">
        <w:rPr>
          <w:rFonts w:ascii="Times New Roman"/>
          <w:sz w:val="28"/>
          <w:szCs w:val="28"/>
          <w:lang w:val="uk-UA"/>
        </w:rPr>
        <w:t xml:space="preserve">. </w:t>
      </w:r>
    </w:p>
    <w:p w14:paraId="5CB71456" w14:textId="77777777" w:rsidR="00F65D42" w:rsidRDefault="008B35BE" w:rsidP="00F65D42">
      <w:pPr>
        <w:spacing w:before="60" w:line="360" w:lineRule="auto"/>
        <w:ind w:left="425" w:hanging="425"/>
        <w:rPr>
          <w:rFonts w:ascii="Times New Roman"/>
          <w:sz w:val="28"/>
          <w:szCs w:val="28"/>
          <w:lang w:val="uk-UA"/>
        </w:rPr>
      </w:pPr>
      <w:r w:rsidRPr="008B35BE">
        <w:rPr>
          <w:rFonts w:ascii="Times New Roman"/>
          <w:sz w:val="28"/>
          <w:szCs w:val="28"/>
          <w:lang w:val="uk-UA"/>
        </w:rPr>
        <w:lastRenderedPageBreak/>
        <w:tab/>
        <w:t>Симетрія відносно точки і прямої, поворот, паралельне перенесення</w:t>
      </w:r>
      <w:r w:rsidR="00F65D42">
        <w:rPr>
          <w:rFonts w:ascii="Times New Roman"/>
          <w:sz w:val="28"/>
          <w:szCs w:val="28"/>
          <w:lang w:val="uk-UA"/>
        </w:rPr>
        <w:t xml:space="preserve">. </w:t>
      </w:r>
      <w:r w:rsidR="00F65D42" w:rsidRPr="00F65D42">
        <w:rPr>
          <w:rFonts w:ascii="Times New Roman"/>
          <w:sz w:val="28"/>
          <w:szCs w:val="28"/>
          <w:lang w:val="uk-UA"/>
        </w:rPr>
        <w:t>Рівність фігур</w:t>
      </w:r>
      <w:r w:rsidR="00F65D42">
        <w:rPr>
          <w:rFonts w:ascii="Times New Roman"/>
          <w:sz w:val="28"/>
          <w:szCs w:val="28"/>
          <w:lang w:val="uk-UA"/>
        </w:rPr>
        <w:t xml:space="preserve">. </w:t>
      </w:r>
      <w:r w:rsidR="00F65D42" w:rsidRPr="00F65D42">
        <w:rPr>
          <w:rFonts w:ascii="Times New Roman"/>
          <w:sz w:val="28"/>
          <w:szCs w:val="28"/>
          <w:lang w:val="uk-UA"/>
        </w:rPr>
        <w:t>Перетворення подібності та його властивості</w:t>
      </w:r>
      <w:r w:rsidR="00F65D42">
        <w:rPr>
          <w:rFonts w:ascii="Times New Roman"/>
          <w:sz w:val="28"/>
          <w:szCs w:val="28"/>
          <w:lang w:val="uk-UA"/>
        </w:rPr>
        <w:t xml:space="preserve">. </w:t>
      </w:r>
      <w:r w:rsidR="00F65D42" w:rsidRPr="00F65D42">
        <w:rPr>
          <w:rFonts w:ascii="Times New Roman"/>
          <w:sz w:val="28"/>
          <w:szCs w:val="28"/>
          <w:lang w:val="uk-UA"/>
        </w:rPr>
        <w:t>Подібність фігур. Площі подібних</w:t>
      </w:r>
      <w:r w:rsidR="00F65D42">
        <w:rPr>
          <w:rFonts w:ascii="Times New Roman"/>
          <w:sz w:val="28"/>
          <w:szCs w:val="28"/>
          <w:lang w:val="uk-UA"/>
        </w:rPr>
        <w:t xml:space="preserve"> фігур. </w:t>
      </w:r>
    </w:p>
    <w:p w14:paraId="5CB71457" w14:textId="77777777" w:rsidR="008B251E" w:rsidRDefault="008B251E" w:rsidP="00F65D42">
      <w:pPr>
        <w:spacing w:before="60" w:line="360" w:lineRule="auto"/>
        <w:ind w:left="425" w:hanging="425"/>
        <w:rPr>
          <w:rFonts w:ascii="Times New Roman"/>
          <w:sz w:val="28"/>
          <w:szCs w:val="28"/>
          <w:lang w:val="uk-UA"/>
        </w:rPr>
      </w:pPr>
    </w:p>
    <w:p w14:paraId="1FDC2261" w14:textId="77777777" w:rsidR="00E12EBF" w:rsidRPr="00B4486B" w:rsidRDefault="00E12EBF" w:rsidP="00B93F49">
      <w:pPr>
        <w:spacing w:line="360" w:lineRule="auto"/>
        <w:jc w:val="center"/>
        <w:rPr>
          <w:rFonts w:ascii="Times New Roman"/>
          <w:b/>
          <w:bCs/>
          <w:sz w:val="28"/>
          <w:szCs w:val="28"/>
          <w:lang w:val="uk-UA"/>
        </w:rPr>
      </w:pPr>
    </w:p>
    <w:p w14:paraId="5CB71463" w14:textId="3F7252B8" w:rsidR="00B93F49" w:rsidRDefault="00476A78" w:rsidP="00B93F49">
      <w:pPr>
        <w:spacing w:line="360" w:lineRule="auto"/>
        <w:jc w:val="center"/>
        <w:rPr>
          <w:rFonts w:ascii="Times New Roman"/>
          <w:b/>
          <w:sz w:val="28"/>
          <w:szCs w:val="28"/>
          <w:lang w:val="uk-UA"/>
        </w:rPr>
      </w:pPr>
      <w:r w:rsidRPr="00125456">
        <w:rPr>
          <w:rFonts w:ascii="Times New Roman"/>
          <w:b/>
          <w:sz w:val="28"/>
          <w:szCs w:val="28"/>
          <w:lang w:val="uk-UA"/>
        </w:rPr>
        <w:t>Список рекомендованої літератури</w:t>
      </w:r>
      <w:r w:rsidR="00C96549">
        <w:rPr>
          <w:rFonts w:ascii="Times New Roman"/>
          <w:b/>
          <w:sz w:val="28"/>
          <w:szCs w:val="28"/>
          <w:lang w:val="uk-UA"/>
        </w:rPr>
        <w:t xml:space="preserve"> згідно</w:t>
      </w:r>
    </w:p>
    <w:p w14:paraId="5CB71464" w14:textId="77777777" w:rsidR="00C96549" w:rsidRPr="00125456" w:rsidRDefault="00C96549" w:rsidP="00B93F49">
      <w:pPr>
        <w:spacing w:line="360" w:lineRule="auto"/>
        <w:jc w:val="center"/>
        <w:rPr>
          <w:rFonts w:ascii="Times New Roman"/>
          <w:b/>
          <w:sz w:val="28"/>
          <w:szCs w:val="28"/>
          <w:lang w:val="uk-UA"/>
        </w:rPr>
      </w:pPr>
      <w:r>
        <w:rPr>
          <w:rFonts w:ascii="Times New Roman"/>
          <w:b/>
          <w:sz w:val="28"/>
          <w:szCs w:val="28"/>
          <w:lang w:val="uk-UA"/>
        </w:rPr>
        <w:t xml:space="preserve"> Міністерства освіти і науки України</w:t>
      </w:r>
      <w:r w:rsidR="00B93F49">
        <w:rPr>
          <w:rFonts w:ascii="Times New Roman"/>
          <w:b/>
          <w:sz w:val="28"/>
          <w:szCs w:val="28"/>
          <w:lang w:val="uk-UA"/>
        </w:rPr>
        <w:t>:</w:t>
      </w:r>
    </w:p>
    <w:p w14:paraId="5CB71465" w14:textId="77777777" w:rsidR="008F284D" w:rsidRDefault="00B4486B" w:rsidP="0063371B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hyperlink r:id="rId6" w:history="1">
        <w:r w:rsidR="008F284D" w:rsidRPr="001B7CE6">
          <w:rPr>
            <w:rStyle w:val="a5"/>
            <w:rFonts w:ascii="Times New Roman"/>
            <w:sz w:val="28"/>
            <w:szCs w:val="28"/>
            <w:lang w:val="uk-UA"/>
          </w:rPr>
          <w:t>https://lib.imzo.gov.ua/yelektronn-vers-pdruchnikv/</w:t>
        </w:r>
      </w:hyperlink>
    </w:p>
    <w:p w14:paraId="5CB71466" w14:textId="77777777" w:rsidR="00073870" w:rsidRDefault="00C5462F" w:rsidP="0063371B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>
        <w:rPr>
          <w:rFonts w:ascii="Times New Roman"/>
          <w:sz w:val="28"/>
          <w:szCs w:val="28"/>
          <w:lang w:val="uk-UA"/>
        </w:rPr>
        <w:t>З переліку можна обирати будь-які підручники за 5- 9</w:t>
      </w:r>
      <w:r w:rsidR="00E6341A">
        <w:rPr>
          <w:rFonts w:ascii="Times New Roman"/>
          <w:sz w:val="28"/>
          <w:szCs w:val="28"/>
          <w:lang w:val="uk-UA"/>
        </w:rPr>
        <w:t xml:space="preserve"> </w:t>
      </w:r>
      <w:r w:rsidR="00047564">
        <w:rPr>
          <w:rFonts w:ascii="Times New Roman"/>
          <w:sz w:val="28"/>
          <w:szCs w:val="28"/>
          <w:lang w:val="uk-UA"/>
        </w:rPr>
        <w:t xml:space="preserve">класи. </w:t>
      </w:r>
    </w:p>
    <w:p w14:paraId="5CB71467" w14:textId="77777777" w:rsidR="00407B21" w:rsidRPr="00125456" w:rsidRDefault="00407B21" w:rsidP="0063371B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</w:p>
    <w:p w14:paraId="5CB71468" w14:textId="77777777" w:rsidR="00A50C24" w:rsidRPr="00125456" w:rsidRDefault="00A50C24" w:rsidP="0063371B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</w:p>
    <w:sectPr w:rsidR="00A50C24" w:rsidRPr="00125456" w:rsidSect="00F04E41">
      <w:pgSz w:w="11906" w:h="16838"/>
      <w:pgMar w:top="709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CD42F7"/>
    <w:multiLevelType w:val="hybridMultilevel"/>
    <w:tmpl w:val="5B2E55FE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 w16cid:durableId="1024090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4C59"/>
    <w:rsid w:val="000105CF"/>
    <w:rsid w:val="00011E39"/>
    <w:rsid w:val="0002013E"/>
    <w:rsid w:val="00047564"/>
    <w:rsid w:val="00051BA1"/>
    <w:rsid w:val="000630BA"/>
    <w:rsid w:val="00071E74"/>
    <w:rsid w:val="00073870"/>
    <w:rsid w:val="00096FB3"/>
    <w:rsid w:val="000B3BDF"/>
    <w:rsid w:val="000E416C"/>
    <w:rsid w:val="000E70D8"/>
    <w:rsid w:val="00112AA5"/>
    <w:rsid w:val="00123C5D"/>
    <w:rsid w:val="00125456"/>
    <w:rsid w:val="001C12FE"/>
    <w:rsid w:val="001D00BE"/>
    <w:rsid w:val="001E2229"/>
    <w:rsid w:val="001E4C35"/>
    <w:rsid w:val="001E60DD"/>
    <w:rsid w:val="002171DB"/>
    <w:rsid w:val="0022137D"/>
    <w:rsid w:val="00222DFF"/>
    <w:rsid w:val="00225B5A"/>
    <w:rsid w:val="0023422C"/>
    <w:rsid w:val="002446FA"/>
    <w:rsid w:val="002B0EFE"/>
    <w:rsid w:val="002D58FA"/>
    <w:rsid w:val="002D6C2E"/>
    <w:rsid w:val="002F305B"/>
    <w:rsid w:val="00302B3F"/>
    <w:rsid w:val="00325BA2"/>
    <w:rsid w:val="003362EB"/>
    <w:rsid w:val="00343ABA"/>
    <w:rsid w:val="00364797"/>
    <w:rsid w:val="00390B4F"/>
    <w:rsid w:val="00396E72"/>
    <w:rsid w:val="003A3A20"/>
    <w:rsid w:val="003A4BD0"/>
    <w:rsid w:val="00407B21"/>
    <w:rsid w:val="00414113"/>
    <w:rsid w:val="00466FB8"/>
    <w:rsid w:val="00476A78"/>
    <w:rsid w:val="00483F56"/>
    <w:rsid w:val="004B19FA"/>
    <w:rsid w:val="004B6582"/>
    <w:rsid w:val="004B7BC4"/>
    <w:rsid w:val="004C4368"/>
    <w:rsid w:val="00514F02"/>
    <w:rsid w:val="00521BCA"/>
    <w:rsid w:val="00556289"/>
    <w:rsid w:val="0057198C"/>
    <w:rsid w:val="00590686"/>
    <w:rsid w:val="0060648C"/>
    <w:rsid w:val="00621B51"/>
    <w:rsid w:val="0063371B"/>
    <w:rsid w:val="00674E62"/>
    <w:rsid w:val="006942F9"/>
    <w:rsid w:val="006A0C19"/>
    <w:rsid w:val="006A1A2F"/>
    <w:rsid w:val="006B3290"/>
    <w:rsid w:val="006C071E"/>
    <w:rsid w:val="006C13A5"/>
    <w:rsid w:val="006C437E"/>
    <w:rsid w:val="006E15B9"/>
    <w:rsid w:val="006E52B3"/>
    <w:rsid w:val="00773BCF"/>
    <w:rsid w:val="007A1770"/>
    <w:rsid w:val="007C4A05"/>
    <w:rsid w:val="007C55CA"/>
    <w:rsid w:val="00802FD7"/>
    <w:rsid w:val="00835A8D"/>
    <w:rsid w:val="008A16AA"/>
    <w:rsid w:val="008B251E"/>
    <w:rsid w:val="008B35BE"/>
    <w:rsid w:val="008D2EAA"/>
    <w:rsid w:val="008D3588"/>
    <w:rsid w:val="008E05AB"/>
    <w:rsid w:val="008E3FA6"/>
    <w:rsid w:val="008E7DBF"/>
    <w:rsid w:val="008F1ED4"/>
    <w:rsid w:val="008F284D"/>
    <w:rsid w:val="00901A72"/>
    <w:rsid w:val="00902EAC"/>
    <w:rsid w:val="009067A0"/>
    <w:rsid w:val="009114B5"/>
    <w:rsid w:val="009224D8"/>
    <w:rsid w:val="009238D4"/>
    <w:rsid w:val="00942849"/>
    <w:rsid w:val="009755A5"/>
    <w:rsid w:val="00996D9E"/>
    <w:rsid w:val="009A1502"/>
    <w:rsid w:val="009A2461"/>
    <w:rsid w:val="009B00A8"/>
    <w:rsid w:val="009B2163"/>
    <w:rsid w:val="00A11B38"/>
    <w:rsid w:val="00A50C24"/>
    <w:rsid w:val="00A61C8C"/>
    <w:rsid w:val="00AD3F22"/>
    <w:rsid w:val="00AD5662"/>
    <w:rsid w:val="00AE51AD"/>
    <w:rsid w:val="00AE6191"/>
    <w:rsid w:val="00AF4648"/>
    <w:rsid w:val="00B33D72"/>
    <w:rsid w:val="00B33EDA"/>
    <w:rsid w:val="00B4486B"/>
    <w:rsid w:val="00B53441"/>
    <w:rsid w:val="00B71397"/>
    <w:rsid w:val="00B71511"/>
    <w:rsid w:val="00B93F49"/>
    <w:rsid w:val="00BB317D"/>
    <w:rsid w:val="00BD00B7"/>
    <w:rsid w:val="00C0532A"/>
    <w:rsid w:val="00C5462F"/>
    <w:rsid w:val="00C8429B"/>
    <w:rsid w:val="00C96549"/>
    <w:rsid w:val="00CF4912"/>
    <w:rsid w:val="00D07327"/>
    <w:rsid w:val="00D16A0F"/>
    <w:rsid w:val="00D27931"/>
    <w:rsid w:val="00D301DE"/>
    <w:rsid w:val="00D33F90"/>
    <w:rsid w:val="00D35329"/>
    <w:rsid w:val="00D361D6"/>
    <w:rsid w:val="00D44C59"/>
    <w:rsid w:val="00D64A24"/>
    <w:rsid w:val="00D70B86"/>
    <w:rsid w:val="00D868A6"/>
    <w:rsid w:val="00DC442E"/>
    <w:rsid w:val="00DD046B"/>
    <w:rsid w:val="00DE0182"/>
    <w:rsid w:val="00E023CA"/>
    <w:rsid w:val="00E106F8"/>
    <w:rsid w:val="00E12EBF"/>
    <w:rsid w:val="00E51C36"/>
    <w:rsid w:val="00E628E1"/>
    <w:rsid w:val="00E6341A"/>
    <w:rsid w:val="00E94D3D"/>
    <w:rsid w:val="00EA11EB"/>
    <w:rsid w:val="00EC2B26"/>
    <w:rsid w:val="00EF0D22"/>
    <w:rsid w:val="00F02A88"/>
    <w:rsid w:val="00F04E41"/>
    <w:rsid w:val="00F1250C"/>
    <w:rsid w:val="00F657C1"/>
    <w:rsid w:val="00F65D42"/>
    <w:rsid w:val="00F70859"/>
    <w:rsid w:val="00F86040"/>
    <w:rsid w:val="00F97282"/>
    <w:rsid w:val="00FC5456"/>
    <w:rsid w:val="00FD4F1F"/>
    <w:rsid w:val="00FE4B46"/>
    <w:rsid w:val="00FE5A28"/>
    <w:rsid w:val="00FF5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713D8"/>
  <w15:chartTrackingRefBased/>
  <w15:docId w15:val="{E2147872-4987-2C4E-89CC-44B2655D0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4B46"/>
    <w:rPr>
      <w:rFonts w:ascii="Arial Narrow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 (веб)1"/>
    <w:basedOn w:val="a"/>
    <w:uiPriority w:val="99"/>
    <w:semiHidden/>
    <w:unhideWhenUsed/>
    <w:rsid w:val="00AD5662"/>
    <w:pPr>
      <w:spacing w:before="100" w:beforeAutospacing="1" w:after="100" w:afterAutospacing="1"/>
    </w:pPr>
    <w:rPr>
      <w:rFonts w:ascii="Times New Roman"/>
    </w:rPr>
  </w:style>
  <w:style w:type="character" w:styleId="a3">
    <w:name w:val="Strong"/>
    <w:basedOn w:val="a0"/>
    <w:uiPriority w:val="22"/>
    <w:qFormat/>
    <w:rsid w:val="00AD5662"/>
    <w:rPr>
      <w:b/>
      <w:bCs/>
    </w:rPr>
  </w:style>
  <w:style w:type="paragraph" w:styleId="a4">
    <w:name w:val="List Paragraph"/>
    <w:basedOn w:val="a"/>
    <w:uiPriority w:val="34"/>
    <w:qFormat/>
    <w:rsid w:val="00F02A8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07B21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407B21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8F284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53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ib.imzo.gov.ua/yelektronn-vers-pdruchnikv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59A831-D50B-4666-998A-C896689AC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6091</Words>
  <Characters>3472</Characters>
  <Application>Microsoft Office Word</Application>
  <DocSecurity>0</DocSecurity>
  <Lines>28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Оксана Мнушко</cp:lastModifiedBy>
  <cp:revision>8</cp:revision>
  <dcterms:created xsi:type="dcterms:W3CDTF">2022-05-22T09:54:00Z</dcterms:created>
  <dcterms:modified xsi:type="dcterms:W3CDTF">2023-06-16T16:00:00Z</dcterms:modified>
</cp:coreProperties>
</file>